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14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247640" cy="5130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267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spacing w:before="148" w:line="242" w:lineRule="auto"/>
        <w:ind w:left="672" w:right="871" w:firstLine="0"/>
        <w:jc w:val="center"/>
        <w:rPr>
          <w:rFonts w:hint="eastAsia" w:ascii="黑体" w:eastAsia="黑体"/>
          <w:sz w:val="48"/>
        </w:rPr>
      </w:pPr>
      <w:r>
        <w:rPr>
          <w:rFonts w:hint="eastAsia" w:ascii="黑体" w:eastAsia="黑体"/>
          <w:sz w:val="48"/>
        </w:rPr>
        <w:t>河海大学研究生教育教学管理系统学生端</w:t>
      </w:r>
    </w:p>
    <w:p>
      <w:pPr>
        <w:pStyle w:val="5"/>
        <w:spacing w:before="2"/>
        <w:rPr>
          <w:rFonts w:ascii="黑体"/>
          <w:sz w:val="51"/>
        </w:rPr>
      </w:pPr>
    </w:p>
    <w:p>
      <w:pPr>
        <w:spacing w:before="0" w:line="530" w:lineRule="auto"/>
        <w:ind w:left="2787" w:right="2984" w:firstLine="0"/>
        <w:jc w:val="center"/>
        <w:rPr>
          <w:rFonts w:hint="eastAsia" w:ascii="黑体" w:eastAsia="黑体"/>
          <w:sz w:val="44"/>
        </w:rPr>
      </w:pPr>
      <w:r>
        <w:rPr>
          <w:rFonts w:hint="eastAsia" w:ascii="黑体" w:eastAsia="黑体"/>
          <w:spacing w:val="-1"/>
          <w:w w:val="95"/>
          <w:sz w:val="44"/>
        </w:rPr>
        <w:t>版本：</w:t>
      </w:r>
      <w:r>
        <w:rPr>
          <w:rFonts w:ascii="Times New Roman" w:eastAsia="Times New Roman"/>
          <w:w w:val="95"/>
          <w:sz w:val="44"/>
        </w:rPr>
        <w:t xml:space="preserve">GMIS5.0 </w:t>
      </w:r>
      <w:r>
        <w:rPr>
          <w:rFonts w:hint="eastAsia" w:ascii="黑体" w:eastAsia="黑体"/>
          <w:sz w:val="44"/>
        </w:rPr>
        <w:t>操</w:t>
      </w:r>
    </w:p>
    <w:p>
      <w:pPr>
        <w:spacing w:before="5" w:line="530" w:lineRule="auto"/>
        <w:ind w:left="4054" w:right="4250" w:firstLine="0"/>
        <w:jc w:val="both"/>
        <w:rPr>
          <w:rFonts w:hint="eastAsia" w:ascii="黑体" w:eastAsia="黑体"/>
          <w:sz w:val="44"/>
        </w:rPr>
      </w:pPr>
      <w:r>
        <w:rPr>
          <w:rFonts w:hint="eastAsia" w:ascii="黑体" w:eastAsia="黑体"/>
          <w:sz w:val="44"/>
        </w:rPr>
        <w:t>作手册</w:t>
      </w:r>
    </w:p>
    <w:p>
      <w:pPr>
        <w:pStyle w:val="5"/>
        <w:rPr>
          <w:rFonts w:ascii="黑体"/>
          <w:sz w:val="44"/>
        </w:rPr>
      </w:pPr>
    </w:p>
    <w:p>
      <w:pPr>
        <w:pStyle w:val="3"/>
        <w:spacing w:before="313"/>
        <w:ind w:right="273"/>
      </w:pPr>
      <w:r>
        <w:t>南京南软科技有限公司</w:t>
      </w:r>
    </w:p>
    <w:p>
      <w:pPr>
        <w:pStyle w:val="3"/>
      </w:pPr>
      <w:r>
        <w:rPr>
          <w:rFonts w:ascii="Times New Roman" w:eastAsia="Times New Roman"/>
        </w:rPr>
        <w:t xml:space="preserve">2021 </w:t>
      </w:r>
      <w:r>
        <w:t xml:space="preserve">年 </w:t>
      </w:r>
      <w:r>
        <w:rPr>
          <w:rFonts w:ascii="Times New Roman" w:eastAsia="Times New Roman"/>
        </w:rPr>
        <w:t xml:space="preserve">04 </w:t>
      </w:r>
      <w:r>
        <w:t>月</w:t>
      </w:r>
    </w:p>
    <w:p>
      <w:pPr>
        <w:pStyle w:val="5"/>
        <w:rPr>
          <w:rFonts w:ascii="黑体"/>
          <w:sz w:val="32"/>
        </w:rPr>
      </w:pPr>
    </w:p>
    <w:p>
      <w:pPr>
        <w:pStyle w:val="5"/>
        <w:rPr>
          <w:rFonts w:ascii="黑体"/>
          <w:sz w:val="32"/>
        </w:rPr>
      </w:pPr>
    </w:p>
    <w:p>
      <w:pPr>
        <w:pStyle w:val="4"/>
        <w:rPr>
          <w:rFonts w:ascii="Times New Roman" w:eastAsia="Times New Roman"/>
        </w:rPr>
      </w:pPr>
      <w:r>
        <w:t xml:space="preserve">地址：雨花客厅 </w:t>
      </w:r>
      <w:r>
        <w:rPr>
          <w:rFonts w:ascii="Times New Roman" w:eastAsia="Times New Roman"/>
        </w:rPr>
        <w:t xml:space="preserve">3 </w:t>
      </w:r>
      <w:r>
        <w:t xml:space="preserve">幢 </w:t>
      </w:r>
      <w:r>
        <w:rPr>
          <w:rFonts w:ascii="Times New Roman" w:eastAsia="Times New Roman"/>
        </w:rPr>
        <w:t xml:space="preserve">8 </w:t>
      </w:r>
      <w:r>
        <w:t xml:space="preserve">层 </w:t>
      </w:r>
      <w:r>
        <w:rPr>
          <w:rFonts w:ascii="Times New Roman" w:eastAsia="Times New Roman"/>
        </w:rPr>
        <w:t>803</w:t>
      </w:r>
    </w:p>
    <w:p>
      <w:pPr>
        <w:spacing w:after="0"/>
        <w:rPr>
          <w:rFonts w:ascii="Times New Roman" w:eastAsia="Times New Roman"/>
        </w:rPr>
        <w:sectPr>
          <w:type w:val="continuous"/>
          <w:pgSz w:w="11910" w:h="16840"/>
          <w:pgMar w:top="1420" w:right="1480" w:bottom="280" w:left="1680" w:header="720" w:footer="720" w:gutter="0"/>
          <w:cols w:space="720" w:num="1"/>
        </w:sectPr>
      </w:pPr>
    </w:p>
    <w:p>
      <w:pPr>
        <w:pStyle w:val="5"/>
        <w:spacing w:before="2"/>
        <w:rPr>
          <w:rFonts w:ascii="Times New Roman"/>
          <w:b/>
          <w:sz w:val="11"/>
        </w:rPr>
      </w:pPr>
    </w:p>
    <w:p>
      <w:pPr>
        <w:spacing w:before="25"/>
        <w:ind w:left="672" w:right="870" w:firstLine="0"/>
        <w:jc w:val="center"/>
        <w:rPr>
          <w:rFonts w:hint="eastAsia" w:ascii="等线 Light" w:eastAsia="等线 Light"/>
          <w:b w:val="0"/>
          <w:sz w:val="32"/>
        </w:rPr>
      </w:pPr>
      <w:r>
        <w:rPr>
          <w:rFonts w:hint="eastAsia" w:ascii="等线 Light" w:eastAsia="等线 Light"/>
          <w:b w:val="0"/>
          <w:color w:val="2E5395"/>
          <w:sz w:val="32"/>
        </w:rPr>
        <w:t>目录</w:t>
      </w:r>
    </w:p>
    <w:p>
      <w:pPr>
        <w:spacing w:after="0"/>
        <w:jc w:val="center"/>
        <w:rPr>
          <w:rFonts w:hint="eastAsia" w:ascii="等线 Light" w:eastAsia="等线 Light"/>
          <w:sz w:val="32"/>
        </w:rPr>
        <w:sectPr>
          <w:footerReference r:id="rId5" w:type="default"/>
          <w:pgSz w:w="11910" w:h="16840"/>
          <w:pgMar w:top="1580" w:right="1480" w:bottom="1241" w:left="1680" w:header="0" w:footer="1249" w:gutter="0"/>
          <w:cols w:space="720" w:num="1"/>
        </w:sectPr>
      </w:pPr>
    </w:p>
    <w:sdt>
      <w:sdtPr>
        <w:id w:val="1"/>
        <w:docPartObj>
          <w:docPartGallery w:val="Table of Contents"/>
          <w:docPartUnique/>
        </w:docPartObj>
      </w:sdtPr>
      <w:sdtContent>
        <w:p>
          <w:pPr>
            <w:pStyle w:val="6"/>
            <w:numPr>
              <w:ilvl w:val="0"/>
              <w:numId w:val="1"/>
            </w:numPr>
            <w:tabs>
              <w:tab w:val="left" w:pos="279"/>
              <w:tab w:val="left" w:leader="dot" w:pos="8187"/>
            </w:tabs>
            <w:spacing w:before="72" w:after="0" w:line="314" w:lineRule="exact"/>
            <w:ind w:left="278" w:right="204" w:hanging="279"/>
            <w:jc w:val="lef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登录</w:t>
          </w:r>
          <w:r>
            <w:tab/>
          </w:r>
          <w:r>
            <w:rPr>
              <w:rFonts w:hint="eastAsia" w:ascii="等线" w:eastAsia="等线"/>
            </w:rPr>
            <w:t>1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767"/>
            </w:tabs>
            <w:spacing w:before="0" w:after="0" w:line="312" w:lineRule="exact"/>
            <w:ind w:left="859" w:right="324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用户</w:t>
          </w:r>
          <w:r>
            <w:rPr>
              <w:spacing w:val="-3"/>
            </w:rPr>
            <w:t>登</w:t>
          </w:r>
          <w:r>
            <w:t>录</w:t>
          </w:r>
          <w:r>
            <w:tab/>
          </w:r>
          <w:r>
            <w:rPr>
              <w:rFonts w:hint="eastAsia" w:ascii="等线" w:eastAsia="等线"/>
            </w:rPr>
            <w:t>1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0"/>
              <w:numId w:val="1"/>
            </w:numPr>
            <w:tabs>
              <w:tab w:val="left" w:pos="279"/>
              <w:tab w:val="left" w:leader="dot" w:pos="8187"/>
            </w:tabs>
            <w:spacing w:before="0" w:after="0" w:line="312" w:lineRule="exact"/>
            <w:ind w:left="278" w:right="204" w:hanging="279"/>
            <w:jc w:val="lef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首页</w:t>
          </w:r>
          <w:r>
            <w:tab/>
          </w:r>
          <w:r>
            <w:rPr>
              <w:rFonts w:hint="eastAsia" w:ascii="等线" w:eastAsia="等线"/>
            </w:rPr>
            <w:t>2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767"/>
            </w:tabs>
            <w:spacing w:before="0" w:after="0" w:line="312" w:lineRule="exact"/>
            <w:ind w:left="859" w:right="324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首页</w:t>
          </w:r>
          <w:r>
            <w:rPr>
              <w:spacing w:val="-3"/>
            </w:rPr>
            <w:t>功</w:t>
          </w:r>
          <w:r>
            <w:t>能</w:t>
          </w:r>
          <w:r>
            <w:tab/>
          </w:r>
          <w:r>
            <w:rPr>
              <w:rFonts w:hint="eastAsia" w:ascii="等线" w:eastAsia="等线"/>
              <w:spacing w:val="-1"/>
            </w:rPr>
            <w:t>2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0"/>
              <w:numId w:val="1"/>
            </w:numPr>
            <w:tabs>
              <w:tab w:val="left" w:pos="158"/>
              <w:tab w:val="left" w:leader="dot" w:pos="8187"/>
            </w:tabs>
            <w:spacing w:before="0" w:after="0" w:line="312" w:lineRule="exact"/>
            <w:ind w:left="278" w:right="324" w:hanging="279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个人</w:t>
          </w:r>
          <w:r>
            <w:rPr>
              <w:spacing w:val="-3"/>
            </w:rPr>
            <w:t>管</w:t>
          </w:r>
          <w:r>
            <w:t>理</w:t>
          </w:r>
          <w:r>
            <w:tab/>
          </w:r>
          <w:r>
            <w:rPr>
              <w:rFonts w:hint="eastAsia" w:ascii="等线" w:eastAsia="等线"/>
              <w:spacing w:val="-1"/>
            </w:rPr>
            <w:t>5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767"/>
            </w:tabs>
            <w:spacing w:before="0" w:after="0" w:line="312" w:lineRule="exact"/>
            <w:ind w:left="859" w:right="324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学业</w:t>
          </w:r>
          <w:r>
            <w:rPr>
              <w:spacing w:val="-3"/>
            </w:rPr>
            <w:t>进</w:t>
          </w:r>
          <w:r>
            <w:t>程</w:t>
          </w:r>
          <w:r>
            <w:rPr>
              <w:spacing w:val="-3"/>
            </w:rPr>
            <w:t>查</w:t>
          </w:r>
          <w:r>
            <w:t>看</w:t>
          </w:r>
          <w:r>
            <w:tab/>
          </w:r>
          <w:r>
            <w:rPr>
              <w:rFonts w:hint="eastAsia" w:ascii="等线" w:eastAsia="等线"/>
              <w:spacing w:val="-1"/>
            </w:rPr>
            <w:t>5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767"/>
            </w:tabs>
            <w:spacing w:before="0" w:after="0" w:line="312" w:lineRule="exact"/>
            <w:ind w:left="859" w:right="324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学期</w:t>
          </w:r>
          <w:r>
            <w:rPr>
              <w:spacing w:val="-3"/>
            </w:rPr>
            <w:t>报</w:t>
          </w:r>
          <w:r>
            <w:t>到</w:t>
          </w:r>
          <w:r>
            <w:rPr>
              <w:spacing w:val="-3"/>
            </w:rPr>
            <w:t>注</w:t>
          </w:r>
          <w:r>
            <w:t>册</w:t>
          </w:r>
          <w:r>
            <w:tab/>
          </w:r>
          <w:r>
            <w:rPr>
              <w:rFonts w:hint="eastAsia" w:ascii="等线" w:eastAsia="等线"/>
              <w:spacing w:val="-1"/>
            </w:rPr>
            <w:t>6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767"/>
            </w:tabs>
            <w:spacing w:before="0" w:after="0" w:line="312" w:lineRule="exact"/>
            <w:ind w:left="859" w:right="324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个人</w:t>
          </w:r>
          <w:r>
            <w:rPr>
              <w:spacing w:val="-3"/>
            </w:rPr>
            <w:t>基</w:t>
          </w:r>
          <w:r>
            <w:t>本</w:t>
          </w:r>
          <w:r>
            <w:rPr>
              <w:spacing w:val="-3"/>
            </w:rPr>
            <w:t>信</w:t>
          </w:r>
          <w:r>
            <w:t>息</w:t>
          </w:r>
          <w:r>
            <w:tab/>
          </w:r>
          <w:r>
            <w:rPr>
              <w:rFonts w:hint="eastAsia" w:ascii="等线" w:eastAsia="等线"/>
              <w:spacing w:val="-1"/>
            </w:rPr>
            <w:t>7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767"/>
            </w:tabs>
            <w:spacing w:before="0" w:after="0" w:line="312" w:lineRule="exact"/>
            <w:ind w:left="859" w:right="324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个人</w:t>
          </w:r>
          <w:r>
            <w:rPr>
              <w:spacing w:val="-3"/>
            </w:rPr>
            <w:t>信</w:t>
          </w:r>
          <w:r>
            <w:t>息</w:t>
          </w:r>
          <w:r>
            <w:rPr>
              <w:spacing w:val="-3"/>
            </w:rPr>
            <w:t>维</w:t>
          </w:r>
          <w:r>
            <w:t>护</w:t>
          </w:r>
          <w:r>
            <w:tab/>
          </w:r>
          <w:r>
            <w:rPr>
              <w:rFonts w:hint="eastAsia" w:ascii="等线" w:eastAsia="等线"/>
              <w:spacing w:val="-1"/>
            </w:rPr>
            <w:t>7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767"/>
            </w:tabs>
            <w:spacing w:before="0" w:after="0" w:line="312" w:lineRule="exact"/>
            <w:ind w:left="859" w:right="324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学生</w:t>
          </w:r>
          <w:r>
            <w:rPr>
              <w:spacing w:val="-3"/>
            </w:rPr>
            <w:t>入</w:t>
          </w:r>
          <w:r>
            <w:t>学</w:t>
          </w:r>
          <w:r>
            <w:rPr>
              <w:spacing w:val="-3"/>
            </w:rPr>
            <w:t>登</w:t>
          </w:r>
          <w:r>
            <w:t>记</w:t>
          </w:r>
          <w:r>
            <w:tab/>
          </w:r>
          <w:r>
            <w:rPr>
              <w:rFonts w:hint="eastAsia" w:ascii="等线" w:eastAsia="等线"/>
              <w:spacing w:val="-1"/>
            </w:rPr>
            <w:t>9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t>信息</w:t>
          </w:r>
          <w:r>
            <w:rPr>
              <w:spacing w:val="-3"/>
            </w:rPr>
            <w:t>修</w:t>
          </w:r>
          <w:r>
            <w:t>改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  <w:spacing w:val="-1"/>
            </w:rPr>
            <w:t>10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师生</w:t>
          </w:r>
          <w:r>
            <w:rPr>
              <w:spacing w:val="-3"/>
            </w:rPr>
            <w:t>互</w:t>
          </w:r>
          <w:r>
            <w:t>选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  <w:spacing w:val="-1"/>
            </w:rPr>
            <w:t>10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t>学籍</w:t>
          </w:r>
          <w:r>
            <w:rPr>
              <w:spacing w:val="-3"/>
            </w:rPr>
            <w:t>异</w:t>
          </w:r>
          <w:r>
            <w:t>动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  <w:spacing w:val="-1"/>
            </w:rPr>
            <w:t>12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t>等级</w:t>
          </w:r>
          <w:r>
            <w:rPr>
              <w:spacing w:val="-3"/>
            </w:rPr>
            <w:t>考</w:t>
          </w:r>
          <w:r>
            <w:t>试</w:t>
          </w:r>
          <w:r>
            <w:rPr>
              <w:spacing w:val="-3"/>
            </w:rPr>
            <w:t>管</w:t>
          </w:r>
          <w:r>
            <w:t>理</w:t>
          </w:r>
          <w:r>
            <w:tab/>
          </w:r>
          <w:r>
            <w:rPr>
              <w:rFonts w:hint="eastAsia" w:ascii="等线" w:eastAsia="等线"/>
              <w:spacing w:val="-1"/>
            </w:rPr>
            <w:t>13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t>等级</w:t>
          </w:r>
          <w:r>
            <w:rPr>
              <w:spacing w:val="-3"/>
            </w:rPr>
            <w:t>考</w:t>
          </w:r>
          <w:r>
            <w:t>试</w:t>
          </w:r>
          <w:r>
            <w:rPr>
              <w:spacing w:val="-3"/>
            </w:rPr>
            <w:t>成</w:t>
          </w:r>
          <w:r>
            <w:t>绩</w:t>
          </w:r>
          <w:r>
            <w:tab/>
          </w:r>
          <w:r>
            <w:rPr>
              <w:rFonts w:hint="eastAsia" w:ascii="等线" w:eastAsia="等线"/>
              <w:spacing w:val="-1"/>
            </w:rPr>
            <w:t>13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t>照片</w:t>
          </w:r>
          <w:r>
            <w:rPr>
              <w:spacing w:val="-3"/>
            </w:rPr>
            <w:t>信</w:t>
          </w:r>
          <w:r>
            <w:t>息</w:t>
          </w:r>
          <w:r>
            <w:rPr>
              <w:spacing w:val="-3"/>
            </w:rPr>
            <w:t>核</w:t>
          </w:r>
          <w:r>
            <w:t>对</w:t>
          </w:r>
          <w:r>
            <w:tab/>
          </w:r>
          <w:r>
            <w:rPr>
              <w:rFonts w:hint="eastAsia" w:ascii="等线" w:eastAsia="等线"/>
              <w:spacing w:val="-1"/>
            </w:rPr>
            <w:t>14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0"/>
              <w:numId w:val="1"/>
            </w:numPr>
            <w:tabs>
              <w:tab w:val="left" w:pos="158"/>
              <w:tab w:val="left" w:leader="dot" w:pos="8077"/>
            </w:tabs>
            <w:spacing w:before="0" w:after="0" w:line="312" w:lineRule="exact"/>
            <w:ind w:left="278" w:right="325" w:hanging="279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t>培养</w:t>
          </w:r>
          <w:r>
            <w:rPr>
              <w:spacing w:val="-3"/>
            </w:rPr>
            <w:t>管</w:t>
          </w:r>
          <w:r>
            <w:t>理</w:t>
          </w:r>
          <w:r>
            <w:tab/>
          </w:r>
          <w:r>
            <w:rPr>
              <w:rFonts w:hint="eastAsia" w:ascii="等线" w:eastAsia="等线"/>
              <w:spacing w:val="-1"/>
            </w:rPr>
            <w:t>14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t>培养</w:t>
          </w:r>
          <w:r>
            <w:rPr>
              <w:spacing w:val="-3"/>
            </w:rPr>
            <w:t>方</w:t>
          </w:r>
          <w:r>
            <w:t>案</w:t>
          </w:r>
          <w:r>
            <w:rPr>
              <w:spacing w:val="-3"/>
            </w:rPr>
            <w:t>查</w:t>
          </w:r>
          <w:r>
            <w:t>看</w:t>
          </w:r>
          <w:r>
            <w:tab/>
          </w:r>
          <w:r>
            <w:rPr>
              <w:rFonts w:hint="eastAsia" w:ascii="等线" w:eastAsia="等线"/>
              <w:spacing w:val="-1"/>
            </w:rPr>
            <w:t>14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>
            <w:t>培养</w:t>
          </w:r>
          <w:r>
            <w:rPr>
              <w:spacing w:val="-3"/>
            </w:rPr>
            <w:t>计</w:t>
          </w:r>
          <w:r>
            <w:t>划</w:t>
          </w:r>
          <w:r>
            <w:rPr>
              <w:spacing w:val="-3"/>
            </w:rPr>
            <w:t>提</w:t>
          </w:r>
          <w:r>
            <w:t>交</w:t>
          </w:r>
          <w:r>
            <w:tab/>
          </w:r>
          <w:r>
            <w:rPr>
              <w:rFonts w:hint="eastAsia" w:ascii="等线" w:eastAsia="等线"/>
              <w:spacing w:val="-1"/>
            </w:rPr>
            <w:t>15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"_bookmark19" </w:instrText>
          </w:r>
          <w:r>
            <w:fldChar w:fldCharType="separate"/>
          </w:r>
          <w:r>
            <w:t>培养</w:t>
          </w:r>
          <w:r>
            <w:rPr>
              <w:spacing w:val="-3"/>
            </w:rPr>
            <w:t>计</w:t>
          </w:r>
          <w:r>
            <w:t>划</w:t>
          </w:r>
          <w:r>
            <w:rPr>
              <w:spacing w:val="-3"/>
            </w:rPr>
            <w:t>查</w:t>
          </w:r>
          <w:r>
            <w:t>询</w:t>
          </w:r>
          <w:r>
            <w:tab/>
          </w:r>
          <w:r>
            <w:rPr>
              <w:rFonts w:hint="eastAsia" w:ascii="等线" w:eastAsia="等线"/>
              <w:spacing w:val="-1"/>
            </w:rPr>
            <w:t>16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"_bookmark20" </w:instrText>
          </w:r>
          <w:r>
            <w:fldChar w:fldCharType="separate"/>
          </w:r>
          <w:r>
            <w:t>学生</w:t>
          </w:r>
          <w:r>
            <w:rPr>
              <w:spacing w:val="-3"/>
            </w:rPr>
            <w:t>网</w:t>
          </w:r>
          <w:r>
            <w:t>上</w:t>
          </w:r>
          <w:r>
            <w:rPr>
              <w:spacing w:val="-3"/>
            </w:rPr>
            <w:t>选</w:t>
          </w:r>
          <w:r>
            <w:t>课</w:t>
          </w:r>
          <w:r>
            <w:tab/>
          </w:r>
          <w:r>
            <w:rPr>
              <w:rFonts w:hint="eastAsia" w:ascii="等线" w:eastAsia="等线"/>
              <w:spacing w:val="-1"/>
            </w:rPr>
            <w:t>17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"_bookmark21" </w:instrText>
          </w:r>
          <w:r>
            <w:fldChar w:fldCharType="separate"/>
          </w:r>
          <w:r>
            <w:t>选课</w:t>
          </w:r>
          <w:r>
            <w:rPr>
              <w:spacing w:val="-3"/>
            </w:rPr>
            <w:t>结</w:t>
          </w:r>
          <w:r>
            <w:t>果</w:t>
          </w:r>
          <w:r>
            <w:rPr>
              <w:spacing w:val="-3"/>
            </w:rPr>
            <w:t>查</w:t>
          </w:r>
          <w:r>
            <w:t>询</w:t>
          </w:r>
          <w:r>
            <w:tab/>
          </w:r>
          <w:r>
            <w:rPr>
              <w:rFonts w:hint="eastAsia" w:ascii="等线" w:eastAsia="等线"/>
              <w:spacing w:val="-1"/>
            </w:rPr>
            <w:t>17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t>学生</w:t>
          </w:r>
          <w:r>
            <w:rPr>
              <w:spacing w:val="-3"/>
            </w:rPr>
            <w:t>课</w:t>
          </w:r>
          <w:r>
            <w:t>表</w:t>
          </w:r>
          <w:r>
            <w:rPr>
              <w:spacing w:val="-3"/>
            </w:rPr>
            <w:t>查</w:t>
          </w:r>
          <w:r>
            <w:t>询</w:t>
          </w:r>
          <w:r>
            <w:tab/>
          </w:r>
          <w:r>
            <w:rPr>
              <w:rFonts w:hint="eastAsia" w:ascii="等线" w:eastAsia="等线"/>
              <w:spacing w:val="-1"/>
            </w:rPr>
            <w:t>18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"_bookmark23" </w:instrText>
          </w:r>
          <w:r>
            <w:fldChar w:fldCharType="separate"/>
          </w:r>
          <w:r>
            <w:t>重修</w:t>
          </w:r>
          <w:r>
            <w:rPr>
              <w:spacing w:val="-3"/>
            </w:rPr>
            <w:t>补</w:t>
          </w:r>
          <w:r>
            <w:t>修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  <w:spacing w:val="-1"/>
            </w:rPr>
            <w:t>19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"_bookmark24" </w:instrText>
          </w:r>
          <w:r>
            <w:fldChar w:fldCharType="separate"/>
          </w:r>
          <w:r>
            <w:t>课程</w:t>
          </w:r>
          <w:r>
            <w:rPr>
              <w:spacing w:val="-3"/>
            </w:rPr>
            <w:t>补</w:t>
          </w:r>
          <w:r>
            <w:t>选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  <w:spacing w:val="-1"/>
            </w:rPr>
            <w:t>21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"_bookmark25" </w:instrText>
          </w:r>
          <w:r>
            <w:fldChar w:fldCharType="separate"/>
          </w:r>
          <w:r>
            <w:t>调停</w:t>
          </w:r>
          <w:r>
            <w:rPr>
              <w:spacing w:val="-3"/>
            </w:rPr>
            <w:t>课</w:t>
          </w:r>
          <w:r>
            <w:t>信</w:t>
          </w:r>
          <w:r>
            <w:rPr>
              <w:spacing w:val="-3"/>
            </w:rPr>
            <w:t>息</w:t>
          </w:r>
          <w:r>
            <w:t>查询</w:t>
          </w:r>
          <w:r>
            <w:tab/>
          </w:r>
          <w:r>
            <w:rPr>
              <w:rFonts w:hint="eastAsia" w:ascii="等线" w:eastAsia="等线"/>
              <w:spacing w:val="-1"/>
            </w:rPr>
            <w:t>23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"_bookmark26" </w:instrText>
          </w:r>
          <w:r>
            <w:fldChar w:fldCharType="separate"/>
          </w:r>
          <w:r>
            <w:t>课程</w:t>
          </w:r>
          <w:r>
            <w:rPr>
              <w:spacing w:val="-3"/>
            </w:rPr>
            <w:t>考</w:t>
          </w:r>
          <w:r>
            <w:t>场</w:t>
          </w:r>
          <w:r>
            <w:rPr>
              <w:spacing w:val="-3"/>
            </w:rPr>
            <w:t>查</w:t>
          </w:r>
          <w:r>
            <w:t>询</w:t>
          </w:r>
          <w:r>
            <w:tab/>
          </w:r>
          <w:r>
            <w:rPr>
              <w:rFonts w:hint="eastAsia" w:ascii="等线" w:eastAsia="等线"/>
              <w:spacing w:val="-1"/>
            </w:rPr>
            <w:t>23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"_bookmark27" </w:instrText>
          </w:r>
          <w:r>
            <w:fldChar w:fldCharType="separate"/>
          </w:r>
          <w:r>
            <w:t>课程</w:t>
          </w:r>
          <w:r>
            <w:rPr>
              <w:spacing w:val="-3"/>
            </w:rPr>
            <w:t>成</w:t>
          </w:r>
          <w:r>
            <w:t>绩</w:t>
          </w:r>
          <w:r>
            <w:rPr>
              <w:spacing w:val="-3"/>
            </w:rPr>
            <w:t>查</w:t>
          </w:r>
          <w:r>
            <w:t>询</w:t>
          </w:r>
          <w:r>
            <w:tab/>
          </w:r>
          <w:r>
            <w:rPr>
              <w:rFonts w:hint="eastAsia" w:ascii="等线" w:eastAsia="等线"/>
              <w:spacing w:val="-1"/>
            </w:rPr>
            <w:t>23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"_bookmark28" </w:instrText>
          </w:r>
          <w:r>
            <w:fldChar w:fldCharType="separate"/>
          </w:r>
          <w:r>
            <w:t>课程</w:t>
          </w:r>
          <w:r>
            <w:rPr>
              <w:spacing w:val="-3"/>
            </w:rPr>
            <w:t>教</w:t>
          </w:r>
          <w:r>
            <w:t>学</w:t>
          </w:r>
          <w:r>
            <w:rPr>
              <w:spacing w:val="-3"/>
            </w:rPr>
            <w:t>评</w:t>
          </w:r>
          <w:r>
            <w:t>价</w:t>
          </w:r>
          <w:r>
            <w:tab/>
          </w:r>
          <w:r>
            <w:rPr>
              <w:rFonts w:hint="eastAsia" w:ascii="等线" w:eastAsia="等线"/>
              <w:spacing w:val="-1"/>
            </w:rPr>
            <w:t>24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"_bookmark29" </w:instrText>
          </w:r>
          <w:r>
            <w:fldChar w:fldCharType="separate"/>
          </w:r>
          <w:r>
            <w:t>论文</w:t>
          </w:r>
          <w:r>
            <w:rPr>
              <w:spacing w:val="-3"/>
            </w:rPr>
            <w:t>开</w:t>
          </w:r>
          <w:r>
            <w:t>题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  <w:spacing w:val="-1"/>
            </w:rPr>
            <w:t>25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"_bookmark30" </w:instrText>
          </w:r>
          <w:r>
            <w:fldChar w:fldCharType="separate"/>
          </w:r>
          <w:r>
            <w:t>博导</w:t>
          </w:r>
          <w:r>
            <w:rPr>
              <w:spacing w:val="-3"/>
            </w:rPr>
            <w:t>讲</w:t>
          </w:r>
          <w:r>
            <w:t>座</w:t>
          </w:r>
          <w:r>
            <w:rPr>
              <w:spacing w:val="-3"/>
            </w:rPr>
            <w:t>报</w:t>
          </w:r>
          <w:r>
            <w:t>名</w:t>
          </w:r>
          <w:r>
            <w:tab/>
          </w:r>
          <w:r>
            <w:rPr>
              <w:rFonts w:hint="eastAsia" w:ascii="等线" w:eastAsia="等线"/>
              <w:spacing w:val="-1"/>
            </w:rPr>
            <w:t>26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"_bookmark31" </w:instrText>
          </w:r>
          <w:r>
            <w:fldChar w:fldCharType="separate"/>
          </w:r>
          <w:r>
            <w:t>综合</w:t>
          </w:r>
          <w:r>
            <w:rPr>
              <w:spacing w:val="-3"/>
            </w:rPr>
            <w:t>素</w:t>
          </w:r>
          <w:r>
            <w:t>质</w:t>
          </w:r>
          <w:r>
            <w:rPr>
              <w:spacing w:val="-3"/>
            </w:rPr>
            <w:t>课</w:t>
          </w:r>
          <w:r>
            <w:t>报名</w:t>
          </w:r>
          <w:r>
            <w:tab/>
          </w:r>
          <w:r>
            <w:rPr>
              <w:rFonts w:hint="eastAsia" w:ascii="等线" w:eastAsia="等线"/>
              <w:spacing w:val="-1"/>
            </w:rPr>
            <w:t>27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"_bookmark32" </w:instrText>
          </w:r>
          <w:r>
            <w:fldChar w:fldCharType="separate"/>
          </w:r>
          <w:r>
            <w:t>国家</w:t>
          </w:r>
          <w:r>
            <w:rPr>
              <w:spacing w:val="-3"/>
            </w:rPr>
            <w:t>公</w:t>
          </w:r>
          <w:r>
            <w:t>派</w:t>
          </w:r>
          <w:r>
            <w:rPr>
              <w:spacing w:val="-3"/>
            </w:rPr>
            <w:t>项</w:t>
          </w:r>
          <w:r>
            <w:t>目</w:t>
          </w:r>
          <w:r>
            <w:rPr>
              <w:spacing w:val="-3"/>
            </w:rPr>
            <w:t>预</w:t>
          </w:r>
          <w:r>
            <w:t>申请</w:t>
          </w:r>
          <w:r>
            <w:tab/>
          </w:r>
          <w:r>
            <w:rPr>
              <w:rFonts w:hint="eastAsia" w:ascii="等线" w:eastAsia="等线"/>
              <w:spacing w:val="-1"/>
            </w:rPr>
            <w:t>28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left" w:leader="dot" w:pos="7657"/>
            </w:tabs>
            <w:spacing w:before="0" w:after="0" w:line="312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"_bookmark33" </w:instrText>
          </w:r>
          <w:r>
            <w:fldChar w:fldCharType="separate"/>
          </w:r>
          <w:r>
            <w:t>公派</w:t>
          </w:r>
          <w:r>
            <w:rPr>
              <w:spacing w:val="-3"/>
            </w:rPr>
            <w:t>出</w:t>
          </w:r>
          <w:r>
            <w:t>国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  <w:spacing w:val="-1"/>
            </w:rPr>
            <w:t>28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0"/>
              <w:numId w:val="1"/>
            </w:numPr>
            <w:tabs>
              <w:tab w:val="left" w:pos="158"/>
              <w:tab w:val="left" w:leader="dot" w:pos="8077"/>
            </w:tabs>
            <w:spacing w:before="0" w:after="0" w:line="312" w:lineRule="exact"/>
            <w:ind w:left="278" w:right="325" w:hanging="279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"_bookmark34" </w:instrText>
          </w:r>
          <w:r>
            <w:fldChar w:fldCharType="separate"/>
          </w:r>
          <w:r>
            <w:t>科研</w:t>
          </w:r>
          <w:r>
            <w:rPr>
              <w:spacing w:val="-3"/>
            </w:rPr>
            <w:t>管</w:t>
          </w:r>
          <w:r>
            <w:t>理</w:t>
          </w:r>
          <w:r>
            <w:tab/>
          </w:r>
          <w:r>
            <w:rPr>
              <w:rFonts w:hint="eastAsia" w:ascii="等线" w:eastAsia="等线"/>
              <w:spacing w:val="-1"/>
            </w:rPr>
            <w:t>29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"_bookmark35" </w:instrText>
          </w:r>
          <w:r>
            <w:fldChar w:fldCharType="separate"/>
          </w:r>
          <w:r>
            <w:t>发表</w:t>
          </w:r>
          <w:r>
            <w:rPr>
              <w:spacing w:val="-3"/>
            </w:rPr>
            <w:t>论</w:t>
          </w:r>
          <w:r>
            <w:t>文</w:t>
          </w:r>
          <w:r>
            <w:rPr>
              <w:spacing w:val="-3"/>
            </w:rPr>
            <w:t>登</w:t>
          </w:r>
          <w:r>
            <w:t>记</w:t>
          </w:r>
          <w:r>
            <w:tab/>
          </w:r>
          <w:r>
            <w:rPr>
              <w:rFonts w:hint="eastAsia" w:ascii="等线" w:eastAsia="等线"/>
              <w:spacing w:val="-1"/>
            </w:rPr>
            <w:t>29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"_bookmark36" </w:instrText>
          </w:r>
          <w:r>
            <w:fldChar w:fldCharType="separate"/>
          </w:r>
          <w:r>
            <w:t>专利</w:t>
          </w:r>
          <w:r>
            <w:rPr>
              <w:spacing w:val="-3"/>
            </w:rPr>
            <w:t>情</w:t>
          </w:r>
          <w:r>
            <w:t>况</w:t>
          </w:r>
          <w:r>
            <w:rPr>
              <w:spacing w:val="-3"/>
            </w:rPr>
            <w:t>登</w:t>
          </w:r>
          <w:r>
            <w:t>记</w:t>
          </w:r>
          <w:r>
            <w:tab/>
          </w:r>
          <w:r>
            <w:rPr>
              <w:rFonts w:hint="eastAsia" w:ascii="等线" w:eastAsia="等线"/>
              <w:spacing w:val="-1"/>
            </w:rPr>
            <w:t>30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"_bookmark37" </w:instrText>
          </w:r>
          <w:r>
            <w:fldChar w:fldCharType="separate"/>
          </w:r>
          <w:r>
            <w:t>出版</w:t>
          </w:r>
          <w:r>
            <w:rPr>
              <w:spacing w:val="-3"/>
            </w:rPr>
            <w:t>著</w:t>
          </w:r>
          <w:r>
            <w:t>作</w:t>
          </w:r>
          <w:r>
            <w:rPr>
              <w:spacing w:val="-3"/>
            </w:rPr>
            <w:t>登</w:t>
          </w:r>
          <w:r>
            <w:t>记</w:t>
          </w:r>
          <w:r>
            <w:tab/>
          </w:r>
          <w:r>
            <w:rPr>
              <w:rFonts w:hint="eastAsia" w:ascii="等线" w:eastAsia="等线"/>
              <w:spacing w:val="-1"/>
            </w:rPr>
            <w:t>31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"_bookmark38" </w:instrText>
          </w:r>
          <w:r>
            <w:fldChar w:fldCharType="separate"/>
          </w:r>
          <w:r>
            <w:t>科研</w:t>
          </w:r>
          <w:r>
            <w:rPr>
              <w:spacing w:val="-3"/>
            </w:rPr>
            <w:t>竞</w:t>
          </w:r>
          <w:r>
            <w:t>赛</w:t>
          </w:r>
          <w:r>
            <w:rPr>
              <w:spacing w:val="-3"/>
            </w:rPr>
            <w:t>获</w:t>
          </w:r>
          <w:r>
            <w:t>奖</w:t>
          </w:r>
          <w:r>
            <w:tab/>
          </w:r>
          <w:r>
            <w:rPr>
              <w:rFonts w:hint="eastAsia" w:ascii="等线" w:eastAsia="等线"/>
              <w:spacing w:val="-1"/>
            </w:rPr>
            <w:t>32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"_bookmark39" </w:instrText>
          </w:r>
          <w:r>
            <w:fldChar w:fldCharType="separate"/>
          </w:r>
          <w:r>
            <w:t>社会</w:t>
          </w:r>
          <w:r>
            <w:rPr>
              <w:spacing w:val="-3"/>
            </w:rPr>
            <w:t>工</w:t>
          </w:r>
          <w:r>
            <w:t>作</w:t>
          </w:r>
          <w:r>
            <w:rPr>
              <w:spacing w:val="-3"/>
            </w:rPr>
            <w:t>登</w:t>
          </w:r>
          <w:r>
            <w:t>记</w:t>
          </w:r>
          <w:r>
            <w:tab/>
          </w:r>
          <w:r>
            <w:rPr>
              <w:rFonts w:hint="eastAsia" w:ascii="等线" w:eastAsia="等线"/>
              <w:spacing w:val="-1"/>
            </w:rPr>
            <w:t>32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left" w:leader="dot" w:pos="7657"/>
            </w:tabs>
            <w:spacing w:before="0" w:after="240" w:line="314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"_bookmark40" </w:instrText>
          </w:r>
          <w:r>
            <w:fldChar w:fldCharType="separate"/>
          </w:r>
          <w:r>
            <w:t>荣誉</w:t>
          </w:r>
          <w:r>
            <w:rPr>
              <w:spacing w:val="-3"/>
            </w:rPr>
            <w:t>获</w:t>
          </w:r>
          <w:r>
            <w:t>奖</w:t>
          </w:r>
          <w:r>
            <w:rPr>
              <w:spacing w:val="-3"/>
            </w:rPr>
            <w:t>登</w:t>
          </w:r>
          <w:r>
            <w:t>记</w:t>
          </w:r>
          <w:r>
            <w:tab/>
          </w:r>
          <w:r>
            <w:rPr>
              <w:rFonts w:hint="eastAsia" w:ascii="等线" w:eastAsia="等线"/>
              <w:spacing w:val="-1"/>
            </w:rPr>
            <w:t>33</w:t>
          </w:r>
          <w:r>
            <w:rPr>
              <w:rFonts w:hint="eastAsia" w:ascii="等线" w:eastAsia="等线"/>
              <w:spacing w:val="-1"/>
            </w:rPr>
            <w:fldChar w:fldCharType="end"/>
          </w:r>
        </w:p>
        <w:p>
          <w:pPr>
            <w:pStyle w:val="6"/>
            <w:numPr>
              <w:ilvl w:val="0"/>
              <w:numId w:val="1"/>
            </w:numPr>
            <w:tabs>
              <w:tab w:val="left" w:pos="158"/>
              <w:tab w:val="right" w:leader="dot" w:pos="8298"/>
            </w:tabs>
            <w:spacing w:before="44" w:after="0" w:line="314" w:lineRule="exact"/>
            <w:ind w:left="278" w:right="325" w:hanging="279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"_bookmark41" </w:instrText>
          </w:r>
          <w:r>
            <w:fldChar w:fldCharType="separate"/>
          </w:r>
          <w:r>
            <w:t>基地</w:t>
          </w:r>
          <w:r>
            <w:rPr>
              <w:spacing w:val="-3"/>
            </w:rPr>
            <w:t>培</w:t>
          </w:r>
          <w:r>
            <w:t>养</w:t>
          </w:r>
          <w:r>
            <w:tab/>
          </w:r>
          <w:r>
            <w:rPr>
              <w:rFonts w:hint="eastAsia" w:ascii="等线" w:eastAsia="等线"/>
            </w:rPr>
            <w:t>34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0"/>
              <w:numId w:val="1"/>
            </w:numPr>
            <w:tabs>
              <w:tab w:val="left" w:pos="158"/>
              <w:tab w:val="right" w:leader="dot" w:pos="8298"/>
            </w:tabs>
            <w:spacing w:before="0" w:after="0" w:line="312" w:lineRule="exact"/>
            <w:ind w:left="278" w:right="325" w:hanging="279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"_bookmark42" </w:instrText>
          </w:r>
          <w:r>
            <w:fldChar w:fldCharType="separate"/>
          </w:r>
          <w:r>
            <w:t>毕业</w:t>
          </w:r>
          <w:r>
            <w:rPr>
              <w:spacing w:val="-3"/>
            </w:rPr>
            <w:t>学</w:t>
          </w:r>
          <w:r>
            <w:t>位</w:t>
          </w:r>
          <w:r>
            <w:tab/>
          </w:r>
          <w:r>
            <w:rPr>
              <w:rFonts w:hint="eastAsia" w:ascii="等线" w:eastAsia="等线"/>
            </w:rPr>
            <w:t>34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"_bookmark43" </w:instrText>
          </w:r>
          <w:r>
            <w:fldChar w:fldCharType="separate"/>
          </w:r>
          <w:r>
            <w:t>学位</w:t>
          </w:r>
          <w:r>
            <w:rPr>
              <w:spacing w:val="-3"/>
            </w:rPr>
            <w:t>论</w:t>
          </w:r>
          <w:r>
            <w:t>文</w:t>
          </w:r>
          <w:r>
            <w:rPr>
              <w:spacing w:val="-3"/>
            </w:rPr>
            <w:t>中</w:t>
          </w:r>
          <w:r>
            <w:t>期</w:t>
          </w:r>
          <w:r>
            <w:rPr>
              <w:spacing w:val="-3"/>
            </w:rPr>
            <w:t>检</w:t>
          </w:r>
          <w:r>
            <w:t>查</w:t>
          </w:r>
          <w:r>
            <w:tab/>
          </w:r>
          <w:r>
            <w:rPr>
              <w:rFonts w:hint="eastAsia" w:ascii="等线" w:eastAsia="等线"/>
            </w:rPr>
            <w:t>34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"_bookmark44" </w:instrText>
          </w:r>
          <w:r>
            <w:fldChar w:fldCharType="separate"/>
          </w:r>
          <w:r>
            <w:t>预答</w:t>
          </w:r>
          <w:r>
            <w:rPr>
              <w:spacing w:val="-3"/>
            </w:rPr>
            <w:t>辩</w:t>
          </w:r>
          <w:r>
            <w:t>申请</w:t>
          </w:r>
          <w:r>
            <w:tab/>
          </w:r>
          <w:r>
            <w:rPr>
              <w:rFonts w:hint="eastAsia" w:ascii="等线" w:eastAsia="等线"/>
            </w:rPr>
            <w:t>36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"_bookmark45" </w:instrText>
          </w:r>
          <w:r>
            <w:fldChar w:fldCharType="separate"/>
          </w:r>
          <w:r>
            <w:t>论文</w:t>
          </w:r>
          <w:r>
            <w:rPr>
              <w:spacing w:val="-3"/>
            </w:rPr>
            <w:t>概</w:t>
          </w:r>
          <w:r>
            <w:t>况</w:t>
          </w:r>
          <w:r>
            <w:rPr>
              <w:spacing w:val="-3"/>
            </w:rPr>
            <w:t>维</w:t>
          </w:r>
          <w:r>
            <w:t>护</w:t>
          </w:r>
          <w:r>
            <w:tab/>
          </w:r>
          <w:r>
            <w:rPr>
              <w:rFonts w:hint="eastAsia" w:ascii="等线" w:eastAsia="等线"/>
            </w:rPr>
            <w:t>37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"_bookmark46" </w:instrText>
          </w:r>
          <w:r>
            <w:fldChar w:fldCharType="separate"/>
          </w:r>
          <w:r>
            <w:t>个人</w:t>
          </w:r>
          <w:r>
            <w:rPr>
              <w:spacing w:val="-3"/>
            </w:rPr>
            <w:t>简</w:t>
          </w:r>
          <w:r>
            <w:t>况表</w:t>
          </w:r>
          <w:r>
            <w:tab/>
          </w:r>
          <w:r>
            <w:rPr>
              <w:rFonts w:hint="eastAsia" w:ascii="等线" w:eastAsia="等线"/>
            </w:rPr>
            <w:t>38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"_bookmark47" </w:instrText>
          </w:r>
          <w:r>
            <w:fldChar w:fldCharType="separate"/>
          </w:r>
          <w:r>
            <w:t>论文</w:t>
          </w:r>
          <w:r>
            <w:rPr>
              <w:spacing w:val="-3"/>
            </w:rPr>
            <w:t>评</w:t>
          </w:r>
          <w:r>
            <w:t>阅</w:t>
          </w:r>
          <w:r>
            <w:rPr>
              <w:spacing w:val="-3"/>
            </w:rPr>
            <w:t>管</w:t>
          </w:r>
          <w:r>
            <w:t>理</w:t>
          </w:r>
          <w:r>
            <w:tab/>
          </w:r>
          <w:r>
            <w:rPr>
              <w:rFonts w:hint="eastAsia" w:ascii="等线" w:eastAsia="等线"/>
            </w:rPr>
            <w:t>38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"_bookmark48" </w:instrText>
          </w:r>
          <w:r>
            <w:fldChar w:fldCharType="separate"/>
          </w:r>
          <w:r>
            <w:t>论文</w:t>
          </w:r>
          <w:r>
            <w:rPr>
              <w:spacing w:val="-3"/>
            </w:rPr>
            <w:t>复</w:t>
          </w:r>
          <w:r>
            <w:t>评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</w:rPr>
            <w:t>44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"_bookmark49" </w:instrText>
          </w:r>
          <w:r>
            <w:fldChar w:fldCharType="separate"/>
          </w:r>
          <w:r>
            <w:t>论文</w:t>
          </w:r>
          <w:r>
            <w:rPr>
              <w:spacing w:val="-3"/>
            </w:rPr>
            <w:t>申</w:t>
          </w:r>
          <w:r>
            <w:t>诉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</w:rPr>
            <w:t>45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"_bookmark50" </w:instrText>
          </w:r>
          <w:r>
            <w:fldChar w:fldCharType="separate"/>
          </w:r>
          <w:r>
            <w:t>学生</w:t>
          </w:r>
          <w:r>
            <w:rPr>
              <w:spacing w:val="-3"/>
            </w:rPr>
            <w:t>答</w:t>
          </w:r>
          <w:r>
            <w:t>辩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</w:rPr>
            <w:t>47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320"/>
              <w:tab w:val="right" w:leader="dot" w:pos="7878"/>
            </w:tabs>
            <w:spacing w:before="0" w:after="0" w:line="312" w:lineRule="exact"/>
            <w:ind w:left="859" w:right="325" w:hanging="86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"_bookmark51" </w:instrText>
          </w:r>
          <w:r>
            <w:fldChar w:fldCharType="separate"/>
          </w:r>
          <w:r>
            <w:t>学生</w:t>
          </w:r>
          <w:r>
            <w:rPr>
              <w:spacing w:val="-3"/>
            </w:rPr>
            <w:t>学</w:t>
          </w:r>
          <w:r>
            <w:t>位</w:t>
          </w:r>
          <w:r>
            <w:rPr>
              <w:spacing w:val="-3"/>
            </w:rPr>
            <w:t>申</w:t>
          </w:r>
          <w:r>
            <w:t>请</w:t>
          </w:r>
          <w:r>
            <w:tab/>
          </w:r>
          <w:r>
            <w:rPr>
              <w:rFonts w:hint="eastAsia" w:ascii="等线" w:eastAsia="等线"/>
            </w:rPr>
            <w:t>53</w:t>
          </w:r>
          <w:r>
            <w:rPr>
              <w:rFonts w:hint="eastAsia" w:ascii="等线" w:eastAsia="等线"/>
            </w:rPr>
            <w:fldChar w:fldCharType="end"/>
          </w:r>
        </w:p>
        <w:p>
          <w:pPr>
            <w:pStyle w:val="6"/>
            <w:numPr>
              <w:ilvl w:val="1"/>
              <w:numId w:val="1"/>
            </w:numPr>
            <w:tabs>
              <w:tab w:val="left" w:pos="430"/>
              <w:tab w:val="right" w:leader="dot" w:pos="7878"/>
            </w:tabs>
            <w:spacing w:before="0" w:after="0" w:line="314" w:lineRule="exact"/>
            <w:ind w:left="970" w:right="325" w:hanging="970"/>
            <w:jc w:val="right"/>
            <w:rPr>
              <w:rFonts w:hint="eastAsia" w:ascii="等线" w:eastAsia="等线"/>
            </w:rPr>
          </w:pPr>
          <w:r>
            <w:fldChar w:fldCharType="begin"/>
          </w:r>
          <w:r>
            <w:instrText xml:space="preserve"> HYPERLINK \l "_bookmark52" </w:instrText>
          </w:r>
          <w:r>
            <w:fldChar w:fldCharType="separate"/>
          </w:r>
          <w:r>
            <w:t>归档</w:t>
          </w:r>
          <w:r>
            <w:rPr>
              <w:spacing w:val="-3"/>
            </w:rPr>
            <w:t>论</w:t>
          </w:r>
          <w:r>
            <w:t>文</w:t>
          </w:r>
          <w:r>
            <w:rPr>
              <w:spacing w:val="-3"/>
            </w:rPr>
            <w:t>上</w:t>
          </w:r>
          <w:r>
            <w:t>传</w:t>
          </w:r>
          <w:r>
            <w:tab/>
          </w:r>
          <w:r>
            <w:rPr>
              <w:rFonts w:hint="eastAsia" w:ascii="等线" w:eastAsia="等线"/>
            </w:rPr>
            <w:t>54</w:t>
          </w:r>
          <w:r>
            <w:rPr>
              <w:rFonts w:hint="eastAsia" w:ascii="等线" w:eastAsia="等线"/>
            </w:rPr>
            <w:fldChar w:fldCharType="end"/>
          </w:r>
        </w:p>
      </w:sdtContent>
    </w:sdt>
    <w:p>
      <w:pPr>
        <w:spacing w:after="0" w:line="314" w:lineRule="exact"/>
        <w:jc w:val="right"/>
        <w:rPr>
          <w:rFonts w:hint="eastAsia" w:ascii="等线" w:eastAsia="等线"/>
        </w:rPr>
        <w:sectPr>
          <w:type w:val="continuous"/>
          <w:pgSz w:w="11910" w:h="16840"/>
          <w:pgMar w:top="1399" w:right="1480" w:bottom="1241" w:left="1680" w:header="720" w:footer="720" w:gutter="0"/>
          <w:cols w:space="720" w:num="1"/>
        </w:sectPr>
      </w:pPr>
    </w:p>
    <w:p>
      <w:pPr>
        <w:pStyle w:val="5"/>
        <w:spacing w:before="5"/>
        <w:rPr>
          <w:rFonts w:ascii="等线"/>
          <w:sz w:val="36"/>
        </w:rPr>
      </w:pPr>
    </w:p>
    <w:p>
      <w:pPr>
        <w:pStyle w:val="2"/>
        <w:numPr>
          <w:ilvl w:val="0"/>
          <w:numId w:val="2"/>
        </w:numPr>
        <w:tabs>
          <w:tab w:val="left" w:pos="473"/>
        </w:tabs>
        <w:spacing w:before="0" w:after="0" w:line="240" w:lineRule="auto"/>
        <w:ind w:left="472" w:right="0" w:hanging="353"/>
        <w:jc w:val="left"/>
      </w:pPr>
      <w:bookmarkStart w:id="0" w:name="_bookmark0"/>
      <w:bookmarkEnd w:id="0"/>
      <w:bookmarkStart w:id="1" w:name="_bookmark0"/>
      <w:bookmarkEnd w:id="1"/>
      <w:r>
        <w:t>登录</w:t>
      </w:r>
    </w:p>
    <w:p>
      <w:pPr>
        <w:pStyle w:val="5"/>
        <w:spacing w:before="1"/>
        <w:rPr>
          <w:b/>
          <w:sz w:val="34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0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2" w:name="_bookmark1"/>
      <w:bookmarkEnd w:id="2"/>
      <w:bookmarkStart w:id="3" w:name="_bookmark1"/>
      <w:bookmarkEnd w:id="3"/>
      <w:r>
        <w:rPr>
          <w:rFonts w:hint="eastAsia" w:ascii="等线 Light" w:eastAsia="等线 Light"/>
          <w:b w:val="0"/>
          <w:sz w:val="32"/>
        </w:rPr>
        <w:t>用户登录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功能说明：学生登录研究生管理系统。</w:t>
      </w:r>
    </w:p>
    <w:p>
      <w:pPr>
        <w:pStyle w:val="5"/>
        <w:spacing w:before="2"/>
        <w:rPr>
          <w:sz w:val="9"/>
        </w:rPr>
      </w:pPr>
    </w:p>
    <w:p>
      <w:pPr>
        <w:pStyle w:val="5"/>
        <w:spacing w:before="63"/>
        <w:ind w:left="540"/>
      </w:pPr>
      <w:r>
        <w:rPr>
          <w:color w:val="FF0000"/>
          <w:shd w:val="clear" w:color="auto" w:fill="F4F4F4"/>
        </w:rPr>
        <w:t>说明：</w:t>
      </w:r>
      <w:r>
        <w:rPr>
          <w:rFonts w:hint="eastAsia" w:ascii="等线" w:eastAsia="等线"/>
          <w:color w:val="FF0000"/>
          <w:shd w:val="clear" w:color="auto" w:fill="F4F4F4"/>
        </w:rPr>
        <w:t>1.</w:t>
      </w:r>
      <w:r>
        <w:rPr>
          <w:color w:val="FF0000"/>
          <w:shd w:val="clear" w:color="auto" w:fill="F4F4F4"/>
        </w:rPr>
        <w:t xml:space="preserve">使用 </w:t>
      </w:r>
      <w:r>
        <w:rPr>
          <w:rFonts w:hint="eastAsia" w:ascii="等线" w:eastAsia="等线"/>
          <w:color w:val="FF0000"/>
          <w:shd w:val="clear" w:color="auto" w:fill="F4F4F4"/>
        </w:rPr>
        <w:t xml:space="preserve">chrome </w:t>
      </w:r>
      <w:r>
        <w:rPr>
          <w:color w:val="FF0000"/>
          <w:shd w:val="clear" w:color="auto" w:fill="F4F4F4"/>
        </w:rPr>
        <w:t xml:space="preserve">或 </w:t>
      </w:r>
      <w:r>
        <w:rPr>
          <w:rFonts w:hint="eastAsia" w:ascii="等线" w:eastAsia="等线"/>
          <w:color w:val="FF0000"/>
          <w:shd w:val="clear" w:color="auto" w:fill="F4F4F4"/>
        </w:rPr>
        <w:t>IE10+</w:t>
      </w:r>
      <w:r>
        <w:rPr>
          <w:color w:val="FF0000"/>
          <w:shd w:val="clear" w:color="auto" w:fill="F4F4F4"/>
        </w:rPr>
        <w:t>浏览器（</w:t>
      </w:r>
      <w:r>
        <w:rPr>
          <w:rFonts w:hint="eastAsia" w:ascii="等线" w:eastAsia="等线"/>
          <w:color w:val="FF0000"/>
          <w:shd w:val="clear" w:color="auto" w:fill="F4F4F4"/>
        </w:rPr>
        <w:t xml:space="preserve">360 </w:t>
      </w:r>
      <w:r>
        <w:rPr>
          <w:color w:val="FF0000"/>
          <w:shd w:val="clear" w:color="auto" w:fill="F4F4F4"/>
        </w:rPr>
        <w:t xml:space="preserve">浏览器版本 </w:t>
      </w:r>
      <w:r>
        <w:rPr>
          <w:rFonts w:hint="eastAsia" w:ascii="等线" w:eastAsia="等线"/>
          <w:color w:val="FF0000"/>
          <w:shd w:val="clear" w:color="auto" w:fill="F4F4F4"/>
        </w:rPr>
        <w:t xml:space="preserve">8.1 </w:t>
      </w:r>
      <w:r>
        <w:rPr>
          <w:color w:val="FF0000"/>
          <w:shd w:val="clear" w:color="auto" w:fill="F4F4F4"/>
        </w:rPr>
        <w:t xml:space="preserve">以上） </w:t>
      </w:r>
      <w:r>
        <w:rPr>
          <w:rFonts w:hint="eastAsia" w:ascii="等线" w:eastAsia="等线"/>
          <w:color w:val="FF0000"/>
          <w:shd w:val="clear" w:color="auto" w:fill="F4F4F4"/>
        </w:rPr>
        <w:t xml:space="preserve">2.1280*800 </w:t>
      </w:r>
      <w:r>
        <w:rPr>
          <w:color w:val="FF0000"/>
          <w:shd w:val="clear" w:color="auto" w:fill="F4F4F4"/>
        </w:rPr>
        <w:t>分辨率</w:t>
      </w:r>
    </w:p>
    <w:p>
      <w:pPr>
        <w:pStyle w:val="5"/>
        <w:tabs>
          <w:tab w:val="left" w:pos="3953"/>
        </w:tabs>
        <w:spacing w:before="152"/>
        <w:ind w:left="120"/>
      </w:pPr>
      <w:r>
        <w:rPr>
          <w:color w:val="FF0000"/>
          <w:shd w:val="clear" w:color="auto" w:fill="F4F4F4"/>
        </w:rPr>
        <w:t>以上</w:t>
      </w:r>
      <w:r>
        <w:rPr>
          <w:color w:val="FF0000"/>
          <w:spacing w:val="-3"/>
          <w:shd w:val="clear" w:color="auto" w:fill="F4F4F4"/>
        </w:rPr>
        <w:t>浏</w:t>
      </w:r>
      <w:r>
        <w:rPr>
          <w:color w:val="FF0000"/>
          <w:shd w:val="clear" w:color="auto" w:fill="F4F4F4"/>
        </w:rPr>
        <w:t>览</w:t>
      </w:r>
      <w:r>
        <w:rPr>
          <w:color w:val="FF0000"/>
          <w:spacing w:val="-3"/>
          <w:shd w:val="clear" w:color="auto" w:fill="F4F4F4"/>
        </w:rPr>
        <w:t>本</w:t>
      </w:r>
      <w:r>
        <w:rPr>
          <w:color w:val="FF0000"/>
          <w:shd w:val="clear" w:color="auto" w:fill="F4F4F4"/>
        </w:rPr>
        <w:t>系统</w:t>
      </w:r>
      <w:r>
        <w:rPr>
          <w:color w:val="FF0000"/>
          <w:spacing w:val="15"/>
          <w:shd w:val="clear" w:color="auto" w:fill="F4F4F4"/>
        </w:rPr>
        <w:t xml:space="preserve"> </w:t>
      </w:r>
      <w:r>
        <w:rPr>
          <w:rFonts w:hint="eastAsia" w:ascii="等线" w:eastAsia="等线"/>
          <w:color w:val="FF0000"/>
          <w:shd w:val="clear" w:color="auto" w:fill="F4F4F4"/>
        </w:rPr>
        <w:t>3.</w:t>
      </w:r>
      <w:r>
        <w:rPr>
          <w:color w:val="FF0000"/>
          <w:shd w:val="clear" w:color="auto" w:fill="F4F4F4"/>
        </w:rPr>
        <w:t>请</w:t>
      </w:r>
      <w:r>
        <w:rPr>
          <w:color w:val="FF0000"/>
          <w:spacing w:val="-3"/>
          <w:shd w:val="clear" w:color="auto" w:fill="F4F4F4"/>
        </w:rPr>
        <w:t>不要</w:t>
      </w:r>
      <w:r>
        <w:rPr>
          <w:color w:val="FF0000"/>
          <w:shd w:val="clear" w:color="auto" w:fill="F4F4F4"/>
        </w:rPr>
        <w:t>屏蔽</w:t>
      </w:r>
      <w:r>
        <w:rPr>
          <w:color w:val="FF0000"/>
          <w:spacing w:val="-3"/>
          <w:shd w:val="clear" w:color="auto" w:fill="F4F4F4"/>
        </w:rPr>
        <w:t>弹</w:t>
      </w:r>
      <w:r>
        <w:rPr>
          <w:color w:val="FF0000"/>
          <w:shd w:val="clear" w:color="auto" w:fill="F4F4F4"/>
        </w:rPr>
        <w:t>出</w:t>
      </w:r>
      <w:r>
        <w:rPr>
          <w:color w:val="FF0000"/>
          <w:spacing w:val="-3"/>
          <w:shd w:val="clear" w:color="auto" w:fill="F4F4F4"/>
        </w:rPr>
        <w:t>窗</w:t>
      </w:r>
      <w:r>
        <w:rPr>
          <w:color w:val="FF0000"/>
          <w:shd w:val="clear" w:color="auto" w:fill="F4F4F4"/>
        </w:rPr>
        <w:t>口</w:t>
      </w:r>
      <w:r>
        <w:rPr>
          <w:color w:val="FF0000"/>
          <w:shd w:val="clear" w:color="auto" w:fill="F4F4F4"/>
        </w:rPr>
        <w:tab/>
      </w:r>
    </w:p>
    <w:p>
      <w:pPr>
        <w:pStyle w:val="5"/>
        <w:spacing w:before="152" w:line="360" w:lineRule="auto"/>
        <w:ind w:firstLine="558" w:firstLineChars="300"/>
      </w:pPr>
      <w:r>
        <w:rPr>
          <w:spacing w:val="-12"/>
        </w:rPr>
        <w:t>操作说明：输入</w:t>
      </w:r>
      <w:r>
        <w:rPr>
          <w:rFonts w:hint="eastAsia"/>
        </w:rPr>
        <w:t>【</w:t>
      </w:r>
      <w:r>
        <w:rPr>
          <w:spacing w:val="-12"/>
        </w:rPr>
        <w:t xml:space="preserve"> </w:t>
      </w:r>
      <w:r>
        <w:t>https://gs.hhu.edu.cn/</w:t>
      </w:r>
      <w:r>
        <w:rPr>
          <w:spacing w:val="-183"/>
        </w:rPr>
        <w:t>】</w:t>
      </w:r>
    </w:p>
    <w:p>
      <w:pPr>
        <w:spacing w:line="360" w:lineRule="auto"/>
        <w:rPr>
          <w:sz w:val="20"/>
        </w:rPr>
      </w:pPr>
      <w:r>
        <w:rPr>
          <w:rFonts w:hint="eastAsia"/>
          <w:lang w:val="en-US" w:eastAsia="zh-CN"/>
        </w:rPr>
        <w:t>进入河海大学研究生院官网</w:t>
      </w:r>
      <w:r>
        <w:rPr>
          <w:rFonts w:hint="eastAsia"/>
        </w:rPr>
        <w:t>，进入研究生管理信息系统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学生端</w:t>
      </w:r>
      <w:r>
        <w:rPr>
          <w:rFonts w:hint="eastAsia"/>
          <w:lang w:eastAsia="zh-CN"/>
        </w:rPr>
        <w:t>）</w:t>
      </w:r>
      <w:r>
        <w:rPr>
          <w:rFonts w:hint="eastAsia"/>
        </w:rPr>
        <w:t>登陆界面。输入学号，密码以及验证码，</w:t>
      </w:r>
      <w:bookmarkStart w:id="106" w:name="_GoBack"/>
      <w:bookmarkEnd w:id="106"/>
      <w:r>
        <w:rPr>
          <w:rFonts w:hint="eastAsia"/>
        </w:rPr>
        <w:t>点击登录按钮，进行登录操作。</w:t>
      </w:r>
      <w:r>
        <w:rPr>
          <w:rFonts w:hint="eastAsia"/>
          <w:b/>
          <w:bCs/>
        </w:rPr>
        <w:t>验证成功即可进入管理系统进行相关信息维护操作。</w:t>
      </w:r>
      <w:r>
        <w:rPr>
          <w:rFonts w:hint="eastAsia"/>
          <w:b/>
          <w:bCs/>
          <w:lang w:val="en-US" w:eastAsia="zh-CN"/>
        </w:rPr>
        <w:t>为了保证密码的安全性，请进入系统后修改自己的密码。</w:t>
      </w:r>
      <w:r>
        <w:rPr>
          <w:rFonts w:hint="eastAsia"/>
        </w:rPr>
        <w:t xml:space="preserve"> 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1150620</wp:posOffset>
            </wp:positionH>
            <wp:positionV relativeFrom="paragraph">
              <wp:posOffset>101600</wp:posOffset>
            </wp:positionV>
            <wp:extent cx="5274310" cy="256984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8"/>
        <w:rPr>
          <w:sz w:val="16"/>
        </w:rPr>
      </w:pPr>
    </w:p>
    <w:p>
      <w:pPr>
        <w:pStyle w:val="5"/>
        <w:ind w:left="672" w:right="450"/>
        <w:jc w:val="center"/>
      </w:pPr>
    </w:p>
    <w:p>
      <w:pPr>
        <w:pStyle w:val="5"/>
        <w:ind w:left="672" w:right="450"/>
        <w:jc w:val="center"/>
      </w:pPr>
    </w:p>
    <w:p>
      <w:pPr>
        <w:pStyle w:val="5"/>
        <w:ind w:left="672" w:right="450"/>
        <w:jc w:val="center"/>
      </w:pPr>
    </w:p>
    <w:p>
      <w:pPr>
        <w:pStyle w:val="5"/>
        <w:ind w:left="672" w:right="450"/>
        <w:jc w:val="center"/>
      </w:pPr>
    </w:p>
    <w:p>
      <w:pPr>
        <w:pStyle w:val="5"/>
        <w:ind w:left="672" w:right="450"/>
        <w:jc w:val="center"/>
      </w:pPr>
    </w:p>
    <w:p>
      <w:pPr>
        <w:pStyle w:val="5"/>
        <w:ind w:left="672" w:right="450"/>
        <w:jc w:val="center"/>
      </w:pPr>
    </w:p>
    <w:p>
      <w:pPr>
        <w:pStyle w:val="5"/>
        <w:ind w:left="672" w:right="450"/>
        <w:jc w:val="center"/>
      </w:pPr>
    </w:p>
    <w:p>
      <w:pPr>
        <w:pStyle w:val="5"/>
        <w:ind w:left="672" w:right="450"/>
        <w:jc w:val="center"/>
      </w:pPr>
      <w:r>
        <w:t>图 ：登陆界面</w:t>
      </w:r>
    </w:p>
    <w:p>
      <w:pPr>
        <w:spacing w:after="0"/>
        <w:jc w:val="center"/>
        <w:sectPr>
          <w:footerReference r:id="rId6" w:type="default"/>
          <w:pgSz w:w="11910" w:h="16840"/>
          <w:pgMar w:top="1580" w:right="1480" w:bottom="1420" w:left="1680" w:header="0" w:footer="1224" w:gutter="0"/>
          <w:pgNumType w:start="1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9230" cy="289814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461" cy="289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8"/>
        <w:rPr>
          <w:sz w:val="6"/>
        </w:rPr>
      </w:pPr>
    </w:p>
    <w:p>
      <w:pPr>
        <w:pStyle w:val="5"/>
        <w:spacing w:before="72"/>
        <w:ind w:left="672" w:right="867"/>
        <w:jc w:val="center"/>
      </w:pPr>
      <w:r>
        <w:t>图：是否报道确认</w:t>
      </w:r>
    </w:p>
    <w:p>
      <w:pPr>
        <w:pStyle w:val="5"/>
        <w:spacing w:before="12"/>
        <w:rPr>
          <w:sz w:val="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97790</wp:posOffset>
            </wp:positionV>
            <wp:extent cx="5269230" cy="289877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461" cy="2898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32"/>
        <w:ind w:left="672" w:right="450"/>
        <w:jc w:val="center"/>
      </w:pPr>
      <w:r>
        <w:t>图：放弃入学操作，上传声明文件</w:t>
      </w:r>
    </w:p>
    <w:p>
      <w:pPr>
        <w:pStyle w:val="5"/>
        <w:rPr>
          <w:sz w:val="20"/>
        </w:rPr>
      </w:pPr>
    </w:p>
    <w:p>
      <w:pPr>
        <w:pStyle w:val="2"/>
        <w:numPr>
          <w:ilvl w:val="0"/>
          <w:numId w:val="2"/>
        </w:numPr>
        <w:tabs>
          <w:tab w:val="left" w:pos="473"/>
        </w:tabs>
        <w:spacing w:before="174" w:after="0" w:line="240" w:lineRule="auto"/>
        <w:ind w:left="472" w:right="0" w:hanging="353"/>
        <w:jc w:val="left"/>
      </w:pPr>
      <w:bookmarkStart w:id="4" w:name="_bookmark2"/>
      <w:bookmarkEnd w:id="4"/>
      <w:bookmarkStart w:id="5" w:name="_bookmark2"/>
      <w:bookmarkEnd w:id="5"/>
      <w:r>
        <w:t>首页</w:t>
      </w:r>
    </w:p>
    <w:p>
      <w:pPr>
        <w:pStyle w:val="10"/>
        <w:numPr>
          <w:ilvl w:val="1"/>
          <w:numId w:val="2"/>
        </w:numPr>
        <w:tabs>
          <w:tab w:val="left" w:pos="603"/>
        </w:tabs>
        <w:spacing w:before="372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6" w:name="_bookmark3"/>
      <w:bookmarkEnd w:id="6"/>
      <w:bookmarkStart w:id="7" w:name="_bookmark3"/>
      <w:bookmarkEnd w:id="7"/>
      <w:r>
        <w:rPr>
          <w:rFonts w:hint="eastAsia" w:ascii="等线 Light" w:eastAsia="等线 Light"/>
          <w:b w:val="0"/>
          <w:sz w:val="32"/>
        </w:rPr>
        <w:t>首页功能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spacing w:line="400" w:lineRule="auto"/>
        <w:ind w:left="120" w:right="311" w:firstLine="419"/>
      </w:pPr>
      <w:r>
        <w:rPr>
          <w:spacing w:val="-9"/>
        </w:rPr>
        <w:t>功能说明：该部分用于提示以及显示学生学业进程相关信息，包括学生基本信息，学业</w:t>
      </w:r>
      <w:r>
        <w:rPr>
          <w:spacing w:val="-5"/>
        </w:rPr>
        <w:t>进程，咨询，申请，学分</w:t>
      </w:r>
      <w:r>
        <w:rPr>
          <w:rFonts w:hint="eastAsia" w:ascii="等线" w:eastAsia="等线"/>
          <w:spacing w:val="-4"/>
        </w:rPr>
        <w:t>/</w:t>
      </w:r>
      <w:r>
        <w:rPr>
          <w:spacing w:val="-3"/>
        </w:rPr>
        <w:t>计划情况，学业预警等。</w:t>
      </w:r>
    </w:p>
    <w:p>
      <w:pPr>
        <w:pStyle w:val="5"/>
        <w:spacing w:line="257" w:lineRule="exact"/>
        <w:ind w:left="540"/>
      </w:pPr>
      <w:r>
        <w:t>操作说明：</w:t>
      </w:r>
      <w:r>
        <w:rPr>
          <w:rFonts w:hint="eastAsia" w:ascii="等线" w:eastAsia="等线"/>
        </w:rPr>
        <w:t xml:space="preserve">1 </w:t>
      </w:r>
      <w:r>
        <w:t>区为菜单区域，点击相应的菜单进入各功能界面。</w:t>
      </w:r>
    </w:p>
    <w:p>
      <w:pPr>
        <w:spacing w:after="0" w:line="257" w:lineRule="exact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2"/>
          <w:numId w:val="2"/>
        </w:numPr>
        <w:tabs>
          <w:tab w:val="left" w:pos="1755"/>
        </w:tabs>
        <w:spacing w:before="43" w:after="0" w:line="369" w:lineRule="auto"/>
        <w:ind w:left="120" w:right="314" w:firstLine="1473"/>
        <w:jc w:val="left"/>
        <w:rPr>
          <w:sz w:val="21"/>
        </w:rPr>
      </w:pPr>
      <w:r>
        <w:rPr>
          <w:spacing w:val="-7"/>
          <w:sz w:val="21"/>
        </w:rPr>
        <w:t>区为学业流程区域，显示培养流程，业务审核流程及状态，各业务完成情</w:t>
      </w:r>
      <w:r>
        <w:rPr>
          <w:spacing w:val="-5"/>
          <w:sz w:val="21"/>
        </w:rPr>
        <w:t>况以及相应的完成时间。</w:t>
      </w:r>
    </w:p>
    <w:p>
      <w:pPr>
        <w:pStyle w:val="10"/>
        <w:numPr>
          <w:ilvl w:val="2"/>
          <w:numId w:val="2"/>
        </w:numPr>
        <w:tabs>
          <w:tab w:val="left" w:pos="1755"/>
        </w:tabs>
        <w:spacing w:before="35" w:after="0" w:line="240" w:lineRule="auto"/>
        <w:ind w:left="1754" w:right="0" w:hanging="162"/>
        <w:jc w:val="left"/>
        <w:rPr>
          <w:sz w:val="21"/>
        </w:rPr>
      </w:pPr>
      <w:r>
        <w:rPr>
          <w:spacing w:val="-3"/>
          <w:sz w:val="21"/>
        </w:rPr>
        <w:t>区为通知通告，密码修改以及注销退出按钮。</w:t>
      </w:r>
    </w:p>
    <w:p>
      <w:pPr>
        <w:pStyle w:val="10"/>
        <w:numPr>
          <w:ilvl w:val="2"/>
          <w:numId w:val="2"/>
        </w:numPr>
        <w:tabs>
          <w:tab w:val="left" w:pos="1755"/>
        </w:tabs>
        <w:spacing w:before="151" w:after="0" w:line="240" w:lineRule="auto"/>
        <w:ind w:left="1754" w:right="0" w:hanging="162"/>
        <w:jc w:val="left"/>
        <w:rPr>
          <w:sz w:val="21"/>
        </w:rPr>
      </w:pPr>
      <w:r>
        <w:rPr>
          <w:spacing w:val="-18"/>
          <w:sz w:val="21"/>
        </w:rPr>
        <w:t>区为个人基本信息。点击【学业汇总】，【学业任务】进入相应的操作查询</w:t>
      </w:r>
    </w:p>
    <w:p>
      <w:pPr>
        <w:pStyle w:val="5"/>
        <w:spacing w:before="170"/>
        <w:ind w:left="120"/>
      </w:pPr>
      <w:r>
        <w:t>界面。</w:t>
      </w:r>
    </w:p>
    <w:p>
      <w:pPr>
        <w:pStyle w:val="5"/>
        <w:spacing w:before="1"/>
        <w:rPr>
          <w:sz w:val="14"/>
        </w:rPr>
      </w:pPr>
    </w:p>
    <w:p>
      <w:pPr>
        <w:pStyle w:val="10"/>
        <w:numPr>
          <w:ilvl w:val="2"/>
          <w:numId w:val="2"/>
        </w:numPr>
        <w:tabs>
          <w:tab w:val="left" w:pos="1755"/>
        </w:tabs>
        <w:spacing w:before="1" w:after="0" w:line="240" w:lineRule="auto"/>
        <w:ind w:left="1754" w:right="0" w:hanging="162"/>
        <w:jc w:val="left"/>
        <w:rPr>
          <w:sz w:val="21"/>
        </w:rPr>
      </w:pPr>
      <w:r>
        <w:rPr>
          <w:spacing w:val="-3"/>
          <w:sz w:val="21"/>
        </w:rPr>
        <w:t>区为学分完成情况，点击【学分情况】可切换为培养计划完成情况。</w:t>
      </w:r>
    </w:p>
    <w:p>
      <w:pPr>
        <w:pStyle w:val="10"/>
        <w:numPr>
          <w:ilvl w:val="2"/>
          <w:numId w:val="2"/>
        </w:numPr>
        <w:tabs>
          <w:tab w:val="left" w:pos="1755"/>
        </w:tabs>
        <w:spacing w:before="151" w:after="0" w:line="240" w:lineRule="auto"/>
        <w:ind w:left="1754" w:right="0" w:hanging="162"/>
        <w:jc w:val="left"/>
        <w:rPr>
          <w:sz w:val="21"/>
        </w:rPr>
      </w:pPr>
      <w:r>
        <w:rPr>
          <w:spacing w:val="-3"/>
          <w:sz w:val="21"/>
        </w:rPr>
        <w:t>区为学业预警，用于提示警告学生完成相应的学业任务。</w:t>
      </w:r>
    </w:p>
    <w:p>
      <w:pPr>
        <w:pStyle w:val="10"/>
        <w:numPr>
          <w:ilvl w:val="2"/>
          <w:numId w:val="2"/>
        </w:numPr>
        <w:tabs>
          <w:tab w:val="left" w:pos="1755"/>
        </w:tabs>
        <w:spacing w:before="153" w:after="0" w:line="240" w:lineRule="auto"/>
        <w:ind w:left="1754" w:right="0" w:hanging="162"/>
        <w:jc w:val="left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349250</wp:posOffset>
            </wp:positionV>
            <wp:extent cx="5236845" cy="236156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110" cy="236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区为咨询以及提交的申请信息。</w:t>
      </w:r>
    </w:p>
    <w:p>
      <w:pPr>
        <w:pStyle w:val="5"/>
        <w:spacing w:before="85" w:after="110"/>
        <w:ind w:left="672" w:right="448"/>
        <w:jc w:val="center"/>
      </w:pPr>
      <w:r>
        <w:t>图 ：首页</w:t>
      </w:r>
    </w:p>
    <w:p>
      <w:pPr>
        <w:pStyle w:val="5"/>
        <w:ind w:left="179"/>
        <w:rPr>
          <w:sz w:val="20"/>
        </w:rPr>
      </w:pPr>
      <w:r>
        <w:rPr>
          <w:sz w:val="20"/>
        </w:rPr>
        <w:drawing>
          <wp:inline distT="0" distB="0" distL="0" distR="0">
            <wp:extent cx="5280660" cy="235267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984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29"/>
        <w:ind w:left="672" w:right="450"/>
        <w:jc w:val="center"/>
      </w:pPr>
      <w:r>
        <w:t>图：通知公告</w:t>
      </w:r>
    </w:p>
    <w:p>
      <w:pPr>
        <w:spacing w:after="0"/>
        <w:jc w:val="center"/>
        <w:sectPr>
          <w:pgSz w:w="11910" w:h="16840"/>
          <w:pgMar w:top="146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95265" cy="2689225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562" cy="268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5"/>
        <w:rPr>
          <w:sz w:val="6"/>
        </w:rPr>
      </w:pPr>
    </w:p>
    <w:p>
      <w:pPr>
        <w:pStyle w:val="5"/>
        <w:spacing w:before="72"/>
        <w:ind w:left="672" w:right="450"/>
        <w:jc w:val="center"/>
      </w:pPr>
      <w:r>
        <w:rPr>
          <w:spacing w:val="-2"/>
        </w:rPr>
        <w:t>图：密码修改</w:t>
      </w:r>
    </w:p>
    <w:p>
      <w:pPr>
        <w:pStyle w:val="5"/>
        <w:spacing w:before="11"/>
        <w:rPr>
          <w:sz w:val="1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1158875</wp:posOffset>
            </wp:positionH>
            <wp:positionV relativeFrom="paragraph">
              <wp:posOffset>121285</wp:posOffset>
            </wp:positionV>
            <wp:extent cx="5287645" cy="246951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604" cy="2469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46" w:after="134"/>
        <w:ind w:left="672" w:right="450"/>
        <w:jc w:val="center"/>
      </w:pPr>
      <w:r>
        <w:rPr>
          <w:spacing w:val="-2"/>
        </w:rPr>
        <w:t>图：我的申请</w:t>
      </w:r>
    </w:p>
    <w:p>
      <w:pPr>
        <w:pStyle w:val="5"/>
        <w:ind w:left="146"/>
        <w:rPr>
          <w:sz w:val="20"/>
        </w:rPr>
      </w:pPr>
      <w:r>
        <w:rPr>
          <w:sz w:val="20"/>
        </w:rPr>
        <w:drawing>
          <wp:inline distT="0" distB="0" distL="0" distR="0">
            <wp:extent cx="5262880" cy="213169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457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41"/>
        <w:ind w:left="672" w:right="450"/>
        <w:jc w:val="center"/>
      </w:pPr>
      <w:r>
        <w:rPr>
          <w:spacing w:val="-2"/>
        </w:rPr>
        <w:t>图：咨询管理</w:t>
      </w:r>
    </w:p>
    <w:p>
      <w:pPr>
        <w:spacing w:after="0"/>
        <w:jc w:val="center"/>
        <w:sectPr>
          <w:pgSz w:w="11910" w:h="16840"/>
          <w:pgMar w:top="1500" w:right="1480" w:bottom="1440" w:left="1680" w:header="0" w:footer="1224" w:gutter="0"/>
          <w:cols w:space="720" w:num="1"/>
        </w:sectPr>
      </w:pPr>
    </w:p>
    <w:p>
      <w:pPr>
        <w:pStyle w:val="2"/>
        <w:numPr>
          <w:ilvl w:val="0"/>
          <w:numId w:val="2"/>
        </w:numPr>
        <w:tabs>
          <w:tab w:val="left" w:pos="473"/>
        </w:tabs>
        <w:spacing w:before="0" w:after="0" w:line="655" w:lineRule="exact"/>
        <w:ind w:left="472" w:right="0" w:hanging="353"/>
        <w:jc w:val="left"/>
      </w:pPr>
      <w:bookmarkStart w:id="8" w:name="_bookmark4"/>
      <w:bookmarkEnd w:id="8"/>
      <w:bookmarkStart w:id="9" w:name="_bookmark4"/>
      <w:bookmarkEnd w:id="9"/>
      <w:r>
        <w:t>个人管理</w:t>
      </w:r>
    </w:p>
    <w:p>
      <w:pPr>
        <w:pStyle w:val="10"/>
        <w:numPr>
          <w:ilvl w:val="1"/>
          <w:numId w:val="2"/>
        </w:numPr>
        <w:tabs>
          <w:tab w:val="left" w:pos="603"/>
        </w:tabs>
        <w:spacing w:before="372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10" w:name="_bookmark5"/>
      <w:bookmarkEnd w:id="10"/>
      <w:bookmarkStart w:id="11" w:name="_bookmark5"/>
      <w:bookmarkEnd w:id="11"/>
      <w:r>
        <w:rPr>
          <w:rFonts w:hint="eastAsia" w:ascii="等线 Light" w:eastAsia="等线 Light"/>
          <w:b w:val="0"/>
          <w:sz w:val="32"/>
        </w:rPr>
        <w:t>学业进程查看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功能说明：用于查询学业任务，进入相应学业任务操作界面。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913130</wp:posOffset>
            </wp:positionV>
            <wp:extent cx="5288280" cy="300672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551" cy="3006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操作说明：进入学业进程查看页面，查看学业进程完成情况，若任务以及操作完成，系</w:t>
      </w:r>
      <w:r>
        <w:rPr>
          <w:spacing w:val="-21"/>
        </w:rPr>
        <w:t>统则会自动标记“已完成”图标。若未完成，点击相应的【开始任务】按钮，进入操作页面。</w:t>
      </w:r>
      <w:r>
        <w:rPr>
          <w:spacing w:val="-8"/>
        </w:rPr>
        <w:t>点击【业务规则】查看相应的业务介绍，限制，规则等信息。</w:t>
      </w:r>
    </w:p>
    <w:p>
      <w:pPr>
        <w:pStyle w:val="5"/>
        <w:spacing w:before="2"/>
        <w:rPr>
          <w:sz w:val="15"/>
        </w:rPr>
      </w:pPr>
    </w:p>
    <w:p>
      <w:pPr>
        <w:pStyle w:val="5"/>
        <w:ind w:left="672" w:right="450"/>
        <w:jc w:val="center"/>
      </w:pPr>
      <w:r>
        <w:rPr>
          <w:spacing w:val="-1"/>
        </w:rPr>
        <w:t>图 ：学业进程</w:t>
      </w:r>
    </w:p>
    <w:p>
      <w:pPr>
        <w:pStyle w:val="5"/>
        <w:spacing w:before="7"/>
        <w:rPr>
          <w:sz w:val="13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134620</wp:posOffset>
            </wp:positionV>
            <wp:extent cx="5304155" cy="244856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3954" cy="2448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58"/>
        <w:ind w:left="672" w:right="450"/>
        <w:jc w:val="center"/>
      </w:pPr>
      <w:r>
        <w:rPr>
          <w:spacing w:val="-1"/>
        </w:rPr>
        <w:t>图 ：完成任务</w:t>
      </w:r>
    </w:p>
    <w:p>
      <w:pPr>
        <w:spacing w:after="0"/>
        <w:jc w:val="center"/>
        <w:sectPr>
          <w:pgSz w:w="11910" w:h="16840"/>
          <w:pgMar w:top="142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12" w:name="_bookmark6"/>
      <w:bookmarkEnd w:id="12"/>
      <w:bookmarkStart w:id="13" w:name="_bookmark6"/>
      <w:bookmarkEnd w:id="13"/>
      <w:r>
        <w:rPr>
          <w:rFonts w:hint="eastAsia" w:ascii="等线 Light" w:eastAsia="等线 Light"/>
          <w:b w:val="0"/>
          <w:sz w:val="32"/>
        </w:rPr>
        <w:t>学期报到注册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120" w:right="313" w:firstLine="419"/>
      </w:pPr>
      <w:r>
        <w:rPr>
          <w:spacing w:val="-12"/>
        </w:rPr>
        <w:t>功能说明：学期报到注册。</w:t>
      </w:r>
      <w:r>
        <w:t>（</w:t>
      </w:r>
      <w:r>
        <w:rPr>
          <w:color w:val="FF0000"/>
          <w:spacing w:val="-3"/>
        </w:rPr>
        <w:t>每学期都需要提交注册，否则无法使用系统其他功能。错</w:t>
      </w:r>
      <w:r>
        <w:rPr>
          <w:color w:val="FF0000"/>
          <w:spacing w:val="-11"/>
          <w:w w:val="100"/>
        </w:rPr>
        <w:t>过注册时间，请联系院系处理！</w:t>
      </w:r>
      <w:r>
        <w:rPr>
          <w:w w:val="100"/>
        </w:rPr>
        <w:t>）</w:t>
      </w:r>
    </w:p>
    <w:p>
      <w:pPr>
        <w:pStyle w:val="5"/>
        <w:spacing w:line="417" w:lineRule="auto"/>
        <w:ind w:left="120" w:right="313" w:firstLine="419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536575</wp:posOffset>
            </wp:positionV>
            <wp:extent cx="5028565" cy="236664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692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9"/>
        </w:rPr>
        <w:t xml:space="preserve">操作说明：每学期开学，在研究生管理人员维护好注册条件后，点击【提交注册】按钮， </w:t>
      </w:r>
      <w:r>
        <w:rPr>
          <w:spacing w:val="-12"/>
          <w:w w:val="100"/>
        </w:rPr>
        <w:t>进行学期的注册。当学生满足限制条件，即可提示“注册成功”，等待审核。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57"/>
        <w:ind w:left="672" w:right="450"/>
        <w:jc w:val="center"/>
      </w:pPr>
      <w:r>
        <w:t>图：未操作提示</w:t>
      </w:r>
    </w:p>
    <w:p>
      <w:pPr>
        <w:pStyle w:val="5"/>
        <w:rPr>
          <w:sz w:val="1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114300</wp:posOffset>
            </wp:positionV>
            <wp:extent cx="5319395" cy="2292985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686" cy="2292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23"/>
        <w:ind w:left="672" w:right="450"/>
        <w:jc w:val="center"/>
      </w:pPr>
      <w:r>
        <w:t>图 ：待注册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5580" cy="20955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5908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sz w:val="8"/>
        </w:rPr>
      </w:pPr>
    </w:p>
    <w:p>
      <w:pPr>
        <w:pStyle w:val="5"/>
        <w:spacing w:before="71"/>
        <w:ind w:left="672" w:right="450"/>
        <w:jc w:val="center"/>
      </w:pPr>
      <w:r>
        <w:t>图 ：注册完成等待审核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14" w:name="_bookmark7"/>
      <w:bookmarkEnd w:id="14"/>
      <w:bookmarkStart w:id="15" w:name="_bookmark7"/>
      <w:bookmarkEnd w:id="15"/>
      <w:r>
        <w:rPr>
          <w:rFonts w:hint="eastAsia" w:ascii="等线 Light" w:eastAsia="等线 Light"/>
          <w:b w:val="0"/>
          <w:sz w:val="32"/>
        </w:rPr>
        <w:t>个人基本信息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2317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619760</wp:posOffset>
            </wp:positionV>
            <wp:extent cx="5272405" cy="259207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243" cy="2592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功能说明：查看个人信息，包括学习经历，培养计划，成绩等。操作说明：进入个人基本界面，点击各信息模块进行浏览查询。</w:t>
      </w:r>
    </w:p>
    <w:p>
      <w:pPr>
        <w:pStyle w:val="5"/>
        <w:spacing w:before="12"/>
        <w:rPr>
          <w:sz w:val="16"/>
        </w:rPr>
      </w:pPr>
    </w:p>
    <w:p>
      <w:pPr>
        <w:pStyle w:val="5"/>
        <w:ind w:left="672" w:right="448"/>
        <w:jc w:val="center"/>
      </w:pPr>
      <w:r>
        <w:t>图 ：个人基本信息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16" w:name="_bookmark8"/>
      <w:bookmarkEnd w:id="16"/>
      <w:bookmarkStart w:id="17" w:name="_bookmark8"/>
      <w:bookmarkEnd w:id="17"/>
      <w:r>
        <w:rPr>
          <w:rFonts w:hint="eastAsia" w:ascii="等线 Light" w:eastAsia="等线 Light"/>
          <w:b w:val="0"/>
          <w:sz w:val="32"/>
        </w:rPr>
        <w:t>个人信息维护</w:t>
      </w:r>
    </w:p>
    <w:p>
      <w:pPr>
        <w:pStyle w:val="5"/>
        <w:spacing w:before="4"/>
        <w:rPr>
          <w:rFonts w:ascii="等线 Light"/>
          <w:b w:val="0"/>
          <w:sz w:val="27"/>
        </w:rPr>
      </w:pPr>
    </w:p>
    <w:p>
      <w:pPr>
        <w:pStyle w:val="5"/>
        <w:ind w:left="540"/>
      </w:pPr>
      <w:r>
        <w:rPr>
          <w:spacing w:val="-10"/>
          <w:w w:val="100"/>
        </w:rPr>
        <w:t>功能说明：维护修改个人基本信息。</w:t>
      </w:r>
      <w:r>
        <w:rPr>
          <w:w w:val="100"/>
        </w:rPr>
        <w:t>（</w:t>
      </w:r>
      <w:r>
        <w:rPr>
          <w:color w:val="FF0000"/>
          <w:w w:val="100"/>
        </w:rPr>
        <w:t>将</w:t>
      </w:r>
      <w:r>
        <w:rPr>
          <w:rFonts w:hint="eastAsia" w:ascii="等线" w:eastAsia="等线"/>
          <w:color w:val="FF0000"/>
          <w:spacing w:val="-3"/>
          <w:w w:val="100"/>
        </w:rPr>
        <w:t>*</w:t>
      </w:r>
      <w:r>
        <w:rPr>
          <w:color w:val="FF0000"/>
          <w:spacing w:val="-10"/>
          <w:w w:val="100"/>
        </w:rPr>
        <w:t>标记的必填字段维护好即可保存！</w:t>
      </w:r>
      <w:r>
        <w:rPr>
          <w:w w:val="100"/>
        </w:rPr>
        <w:t>）</w:t>
      </w:r>
    </w:p>
    <w:p>
      <w:pPr>
        <w:pStyle w:val="5"/>
        <w:spacing w:before="170" w:line="417" w:lineRule="auto"/>
        <w:ind w:left="120" w:right="314" w:firstLine="419"/>
      </w:pPr>
      <w:r>
        <w:rPr>
          <w:spacing w:val="-7"/>
        </w:rPr>
        <w:t>操作说明：进入个人信息维护界面，修改相应的信息，点击【保存】。置灰区域为不可</w:t>
      </w:r>
      <w:r>
        <w:rPr>
          <w:spacing w:val="-5"/>
        </w:rPr>
        <w:t>修改信息，可通过提交修改申请进行修改。</w:t>
      </w:r>
    </w:p>
    <w:p>
      <w:pPr>
        <w:pStyle w:val="5"/>
        <w:ind w:left="751"/>
      </w:pPr>
      <w:r>
        <w:t>点击【选择照片】，选择好相应文件后，点击【上传】按钮上传照片</w:t>
      </w:r>
    </w:p>
    <w:p>
      <w:pPr>
        <w:spacing w:after="0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690" cy="2825115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12"/>
        </w:rPr>
      </w:pPr>
    </w:p>
    <w:p>
      <w:pPr>
        <w:pStyle w:val="5"/>
        <w:spacing w:before="72"/>
        <w:ind w:left="672" w:right="448"/>
        <w:jc w:val="center"/>
      </w:pPr>
      <w:r>
        <w:t>图 ：个人信息维护</w:t>
      </w:r>
    </w:p>
    <w:p>
      <w:pPr>
        <w:pStyle w:val="5"/>
        <w:spacing w:before="11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128905</wp:posOffset>
            </wp:positionV>
            <wp:extent cx="5266690" cy="2825750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5"/>
        <w:rPr>
          <w:sz w:val="15"/>
        </w:rPr>
      </w:pPr>
    </w:p>
    <w:p>
      <w:pPr>
        <w:pStyle w:val="5"/>
        <w:spacing w:before="1"/>
        <w:ind w:left="672" w:right="453"/>
        <w:jc w:val="center"/>
      </w:pPr>
      <w:r>
        <w:t>图：保存提示必要字段维护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690" cy="2825115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12"/>
        </w:rPr>
      </w:pPr>
    </w:p>
    <w:p>
      <w:pPr>
        <w:pStyle w:val="5"/>
        <w:spacing w:before="72"/>
        <w:ind w:left="672" w:right="448"/>
        <w:jc w:val="center"/>
      </w:pPr>
      <w:r>
        <w:t>图：修改保存成功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18" w:name="_bookmark9"/>
      <w:bookmarkEnd w:id="18"/>
      <w:bookmarkStart w:id="19" w:name="_bookmark9"/>
      <w:bookmarkEnd w:id="19"/>
      <w:r>
        <w:rPr>
          <w:rFonts w:hint="eastAsia" w:ascii="等线 Light" w:eastAsia="等线 Light"/>
          <w:b w:val="0"/>
          <w:sz w:val="32"/>
        </w:rPr>
        <w:t>学生入学登记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功能说明：研究生入学信息登记。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after="3" w:line="417" w:lineRule="auto"/>
        <w:ind w:left="120" w:right="314" w:firstLine="419"/>
      </w:pPr>
      <w:r>
        <w:rPr>
          <w:spacing w:val="-10"/>
        </w:rPr>
        <w:t>操作说明：进入入学登记操作界面，填写维护相应的信息，点击【保存】按钮，保存登</w:t>
      </w:r>
      <w:r>
        <w:rPr>
          <w:spacing w:val="-6"/>
        </w:rPr>
        <w:t>记信息。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690" cy="2825115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jpe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9"/>
        <w:rPr>
          <w:sz w:val="17"/>
        </w:rPr>
      </w:pPr>
    </w:p>
    <w:p>
      <w:pPr>
        <w:pStyle w:val="5"/>
        <w:ind w:left="672" w:right="450"/>
        <w:jc w:val="center"/>
      </w:pPr>
      <w:r>
        <w:t>图 ：入学登记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20" w:name="_bookmark10"/>
      <w:bookmarkEnd w:id="20"/>
      <w:bookmarkStart w:id="21" w:name="_bookmark10"/>
      <w:bookmarkEnd w:id="21"/>
      <w:r>
        <w:rPr>
          <w:rFonts w:hint="eastAsia" w:ascii="等线 Light" w:eastAsia="等线 Light"/>
          <w:b w:val="0"/>
          <w:sz w:val="32"/>
        </w:rPr>
        <w:t>信息修改申请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功能说明：个人信息修改申请。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856615</wp:posOffset>
            </wp:positionV>
            <wp:extent cx="5175885" cy="2122805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118" cy="2122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1"/>
        </w:rPr>
        <w:t>操作说明：进入修改申请界面，点击【新增】按钮，编辑相应的信息，点击【保存】按</w:t>
      </w:r>
      <w:r>
        <w:rPr>
          <w:spacing w:val="-10"/>
        </w:rPr>
        <w:t>钮，等待审核，点击【取消】按钮，取消新增。勾选申请记录，点击【编辑】按钮，编辑申</w:t>
      </w:r>
      <w:r>
        <w:rPr>
          <w:spacing w:val="-21"/>
        </w:rPr>
        <w:t>请信息</w:t>
      </w:r>
      <w:r>
        <w:t>（</w:t>
      </w:r>
      <w:r>
        <w:rPr>
          <w:spacing w:val="-8"/>
        </w:rPr>
        <w:t>注：已审核信息无法修改</w:t>
      </w:r>
      <w:r>
        <w:rPr>
          <w:spacing w:val="-106"/>
        </w:rPr>
        <w:t>）</w:t>
      </w:r>
      <w:r>
        <w:rPr>
          <w:spacing w:val="-18"/>
        </w:rPr>
        <w:t>。点击【删除】按钮，删除申请</w:t>
      </w:r>
      <w:r>
        <w:rPr>
          <w:spacing w:val="-3"/>
        </w:rPr>
        <w:t>（</w:t>
      </w:r>
      <w:r>
        <w:rPr>
          <w:spacing w:val="-8"/>
        </w:rPr>
        <w:t>注：已审核不可删除</w:t>
      </w:r>
      <w:r>
        <w:rPr>
          <w:spacing w:val="-108"/>
        </w:rPr>
        <w:t>）</w:t>
      </w:r>
      <w:r>
        <w:t>。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1"/>
        <w:rPr>
          <w:sz w:val="27"/>
        </w:rPr>
      </w:pPr>
    </w:p>
    <w:p>
      <w:pPr>
        <w:pStyle w:val="5"/>
        <w:ind w:left="672" w:right="450"/>
        <w:jc w:val="center"/>
      </w:pPr>
      <w:r>
        <w:t>图 ：个人信息修改申请</w:t>
      </w:r>
    </w:p>
    <w:p>
      <w:pPr>
        <w:pStyle w:val="5"/>
        <w:spacing w:before="8"/>
        <w:rPr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160020</wp:posOffset>
            </wp:positionV>
            <wp:extent cx="5299075" cy="2352675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jpe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117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</w:pPr>
    </w:p>
    <w:p>
      <w:pPr>
        <w:pStyle w:val="5"/>
        <w:ind w:left="672" w:right="450"/>
        <w:jc w:val="center"/>
      </w:pPr>
      <w:r>
        <w:t>图 ：新增申请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22" w:name="_bookmark11"/>
      <w:bookmarkEnd w:id="22"/>
      <w:bookmarkStart w:id="23" w:name="_bookmark11"/>
      <w:bookmarkEnd w:id="23"/>
      <w:r>
        <w:rPr>
          <w:rFonts w:hint="eastAsia" w:ascii="等线 Light" w:eastAsia="等线 Light"/>
          <w:b w:val="0"/>
          <w:sz w:val="32"/>
        </w:rPr>
        <w:t>师生互选申请</w:t>
      </w:r>
    </w:p>
    <w:p>
      <w:pPr>
        <w:pStyle w:val="5"/>
        <w:spacing w:before="6"/>
        <w:rPr>
          <w:rFonts w:ascii="等线 Light"/>
          <w:b w:val="0"/>
          <w:sz w:val="27"/>
        </w:rPr>
      </w:pPr>
    </w:p>
    <w:p>
      <w:pPr>
        <w:pStyle w:val="5"/>
        <w:spacing w:line="369" w:lineRule="auto"/>
        <w:ind w:left="120" w:right="313" w:firstLine="419"/>
      </w:pPr>
      <w:r>
        <w:rPr>
          <w:spacing w:val="-5"/>
        </w:rPr>
        <w:t>功能说明：学生选择导师</w:t>
      </w:r>
      <w:r>
        <w:rPr>
          <w:spacing w:val="-125"/>
        </w:rPr>
        <w:t>。</w:t>
      </w:r>
      <w:r>
        <w:t>（</w:t>
      </w:r>
      <w:r>
        <w:rPr>
          <w:color w:val="FF0000"/>
          <w:spacing w:val="-6"/>
        </w:rPr>
        <w:t>在时间范围内，学生可以选择</w:t>
      </w:r>
      <w:r>
        <w:rPr>
          <w:rFonts w:hint="eastAsia" w:ascii="等线" w:eastAsia="等线"/>
          <w:color w:val="FF0000"/>
          <w:spacing w:val="-4"/>
        </w:rPr>
        <w:t>/</w:t>
      </w:r>
      <w:r>
        <w:rPr>
          <w:color w:val="FF0000"/>
          <w:spacing w:val="-6"/>
        </w:rPr>
        <w:t>退选某一个老师。一旦选择</w:t>
      </w:r>
      <w:r>
        <w:rPr>
          <w:color w:val="FF0000"/>
          <w:spacing w:val="-9"/>
          <w:w w:val="100"/>
        </w:rPr>
        <w:t>的导师确认后将无法更改。超过时间范围也将无法选择！</w:t>
      </w:r>
      <w:r>
        <w:rPr>
          <w:w w:val="100"/>
        </w:rPr>
        <w:t>）</w:t>
      </w:r>
    </w:p>
    <w:p>
      <w:pPr>
        <w:pStyle w:val="5"/>
        <w:spacing w:before="54"/>
        <w:ind w:left="540"/>
      </w:pPr>
      <w:r>
        <w:t>操作说明：进入师生互选界面，点击【选择该导师】，确认选择后，等待导师选择。点</w:t>
      </w:r>
    </w:p>
    <w:p>
      <w:pPr>
        <w:spacing w:after="0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spacing w:before="41"/>
        <w:ind w:left="120"/>
      </w:pPr>
      <w:r>
        <w:t>击【取消选择】按钮，取消选择该导师。导师确认选择后，即可看到导师相应的信息。</w:t>
      </w:r>
    </w:p>
    <w:p>
      <w:pPr>
        <w:pStyle w:val="5"/>
        <w:spacing w:before="11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129540</wp:posOffset>
            </wp:positionV>
            <wp:extent cx="5266690" cy="2825750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4"/>
        <w:rPr>
          <w:sz w:val="15"/>
        </w:rPr>
      </w:pPr>
    </w:p>
    <w:p>
      <w:pPr>
        <w:pStyle w:val="5"/>
        <w:spacing w:before="1"/>
        <w:ind w:left="672" w:right="450"/>
        <w:jc w:val="center"/>
      </w:pPr>
      <w:r>
        <w:rPr>
          <w:spacing w:val="-1"/>
        </w:rPr>
        <w:t>图 ：选择导师</w:t>
      </w:r>
    </w:p>
    <w:p>
      <w:pPr>
        <w:pStyle w:val="5"/>
        <w:spacing w:before="10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128905</wp:posOffset>
            </wp:positionV>
            <wp:extent cx="5266690" cy="2825750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5"/>
        <w:rPr>
          <w:sz w:val="15"/>
        </w:rPr>
      </w:pPr>
    </w:p>
    <w:p>
      <w:pPr>
        <w:pStyle w:val="5"/>
        <w:spacing w:before="1"/>
        <w:ind w:left="672" w:right="450"/>
        <w:jc w:val="center"/>
      </w:pPr>
      <w:r>
        <w:rPr>
          <w:spacing w:val="-1"/>
        </w:rPr>
        <w:t>图 ：取消选择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26685" cy="2277110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729" cy="227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672" w:right="448"/>
        <w:jc w:val="center"/>
      </w:pPr>
      <w:r>
        <w:t>图：导师互选确认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24" w:name="_bookmark12"/>
      <w:bookmarkEnd w:id="24"/>
      <w:bookmarkStart w:id="25" w:name="_bookmark12"/>
      <w:bookmarkEnd w:id="25"/>
      <w:r>
        <w:rPr>
          <w:rFonts w:hint="eastAsia" w:ascii="等线 Light" w:eastAsia="等线 Light"/>
          <w:b w:val="0"/>
          <w:sz w:val="32"/>
        </w:rPr>
        <w:t>学籍异动申请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before="1"/>
        <w:ind w:left="540"/>
      </w:pPr>
      <w:r>
        <w:t>功能说明：申请学籍异动。（</w:t>
      </w:r>
      <w:r>
        <w:rPr>
          <w:color w:val="FF0000"/>
        </w:rPr>
        <w:t>试运行，以学籍办通知为准</w:t>
      </w:r>
      <w:r>
        <w:t>）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1179195</wp:posOffset>
            </wp:positionH>
            <wp:positionV relativeFrom="paragraph">
              <wp:posOffset>1128395</wp:posOffset>
            </wp:positionV>
            <wp:extent cx="5237480" cy="2368550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7714" cy="2368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9"/>
        </w:rPr>
        <w:t>操作说明：进入学籍异动申请界面，点击【新增】按钮，编辑相应的信息，点击【保存】</w:t>
      </w:r>
      <w:r>
        <w:rPr>
          <w:spacing w:val="-13"/>
        </w:rPr>
        <w:t>按钮，等待审核，点击【取消】按钮，取消新增。勾选申请记录，点击【编辑】按钮，编辑</w:t>
      </w:r>
      <w:r>
        <w:rPr>
          <w:spacing w:val="-8"/>
        </w:rPr>
        <w:t>申请信息</w:t>
      </w:r>
      <w:r>
        <w:t>（</w:t>
      </w:r>
      <w:r>
        <w:rPr>
          <w:spacing w:val="-3"/>
        </w:rPr>
        <w:t>注：已审核信息无法修改</w:t>
      </w:r>
      <w:r>
        <w:rPr>
          <w:spacing w:val="-106"/>
        </w:rPr>
        <w:t>）</w:t>
      </w:r>
      <w:r>
        <w:rPr>
          <w:spacing w:val="-3"/>
        </w:rPr>
        <w:t>。点击【删除】按钮，删除申请（注：已审核不可删除</w:t>
      </w:r>
      <w:r>
        <w:rPr>
          <w:spacing w:val="-106"/>
        </w:rPr>
        <w:t>）</w:t>
      </w:r>
      <w:r>
        <w:t>。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57"/>
        <w:ind w:left="672" w:right="450"/>
        <w:jc w:val="center"/>
      </w:pPr>
      <w:r>
        <w:t>图 ：异动申请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7325" cy="2619375"/>
            <wp:effectExtent l="0" t="0" r="0" b="0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jpe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415" cy="26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sz w:val="11"/>
        </w:rPr>
      </w:pPr>
    </w:p>
    <w:p>
      <w:pPr>
        <w:pStyle w:val="5"/>
        <w:spacing w:before="72"/>
        <w:ind w:left="672" w:right="450"/>
        <w:jc w:val="center"/>
      </w:pPr>
      <w:r>
        <w:t>图 ：新增申请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26" w:name="_bookmark13"/>
      <w:bookmarkEnd w:id="26"/>
      <w:bookmarkStart w:id="27" w:name="_bookmark13"/>
      <w:bookmarkEnd w:id="27"/>
      <w:r>
        <w:rPr>
          <w:rFonts w:hint="eastAsia" w:ascii="等线 Light" w:eastAsia="等线 Light"/>
          <w:b w:val="0"/>
          <w:sz w:val="32"/>
        </w:rPr>
        <w:t>等级考试管理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功能说明：报考等级考试。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540"/>
      </w:pPr>
      <w:r>
        <w:t>操作说明：详见：《河海大学等级考试报名流程》</w:t>
      </w:r>
    </w:p>
    <w:p>
      <w:pPr>
        <w:pStyle w:val="5"/>
        <w:spacing w:before="3"/>
        <w:rPr>
          <w:sz w:val="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91440</wp:posOffset>
            </wp:positionV>
            <wp:extent cx="5271770" cy="2514600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647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22"/>
        <w:ind w:left="672" w:right="867"/>
        <w:jc w:val="center"/>
      </w:pPr>
      <w:r>
        <w:t>图：等级考试报名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175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28" w:name="_bookmark14"/>
      <w:bookmarkEnd w:id="28"/>
      <w:bookmarkStart w:id="29" w:name="_bookmark14"/>
      <w:bookmarkEnd w:id="29"/>
      <w:r>
        <w:rPr>
          <w:rFonts w:hint="eastAsia" w:ascii="等线 Light" w:eastAsia="等线 Light"/>
          <w:b w:val="0"/>
          <w:sz w:val="32"/>
        </w:rPr>
        <w:t>等级考试成绩</w:t>
      </w:r>
    </w:p>
    <w:p>
      <w:pPr>
        <w:pStyle w:val="5"/>
        <w:spacing w:before="6"/>
        <w:rPr>
          <w:rFonts w:ascii="等线 Light"/>
          <w:b w:val="0"/>
          <w:sz w:val="28"/>
        </w:rPr>
      </w:pPr>
    </w:p>
    <w:p>
      <w:pPr>
        <w:pStyle w:val="5"/>
        <w:spacing w:before="1"/>
        <w:ind w:left="540"/>
      </w:pPr>
      <w:r>
        <w:t>功能说明：查询等级考试</w:t>
      </w:r>
    </w:p>
    <w:p>
      <w:pPr>
        <w:pStyle w:val="5"/>
        <w:spacing w:before="6"/>
        <w:rPr>
          <w:sz w:val="15"/>
        </w:rPr>
      </w:pPr>
    </w:p>
    <w:p>
      <w:pPr>
        <w:pStyle w:val="5"/>
        <w:ind w:left="540"/>
      </w:pPr>
      <w:r>
        <w:rPr>
          <w:spacing w:val="-13"/>
        </w:rPr>
        <w:t>操作说明：进入等级考试成绩页面，查询相应的考试成绩</w:t>
      </w:r>
      <w:r>
        <w:t>（</w:t>
      </w:r>
      <w:r>
        <w:rPr>
          <w:spacing w:val="-9"/>
        </w:rPr>
        <w:t>注：未发布的成绩不可见</w:t>
      </w:r>
      <w:r>
        <w:rPr>
          <w:spacing w:val="-106"/>
        </w:rPr>
        <w:t>）</w:t>
      </w:r>
      <w:r>
        <w:t>。</w:t>
      </w:r>
    </w:p>
    <w:p>
      <w:pPr>
        <w:spacing w:after="0"/>
        <w:sectPr>
          <w:pgSz w:w="11910" w:h="16840"/>
          <w:pgMar w:top="1540" w:right="1480" w:bottom="1440" w:left="1680" w:header="0" w:footer="1224" w:gutter="0"/>
          <w:cols w:space="720" w:num="1"/>
        </w:sectPr>
      </w:pPr>
    </w:p>
    <w:p>
      <w:pPr>
        <w:pStyle w:val="5"/>
        <w:ind w:left="127"/>
        <w:rPr>
          <w:sz w:val="20"/>
        </w:rPr>
      </w:pPr>
      <w:r>
        <w:rPr>
          <w:sz w:val="20"/>
        </w:rPr>
        <w:drawing>
          <wp:inline distT="0" distB="0" distL="0" distR="0">
            <wp:extent cx="5231130" cy="2230755"/>
            <wp:effectExtent l="0" t="0" r="0" b="0"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8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1427" cy="223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2"/>
        <w:rPr>
          <w:sz w:val="10"/>
        </w:rPr>
      </w:pPr>
    </w:p>
    <w:p>
      <w:pPr>
        <w:pStyle w:val="5"/>
        <w:spacing w:before="72"/>
        <w:ind w:left="2852"/>
      </w:pPr>
      <w:r>
        <w:t>图 ：等级考试成绩查询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174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30" w:name="_bookmark15"/>
      <w:bookmarkEnd w:id="30"/>
      <w:bookmarkStart w:id="31" w:name="_bookmark15"/>
      <w:bookmarkEnd w:id="31"/>
      <w:r>
        <w:rPr>
          <w:rFonts w:hint="eastAsia" w:ascii="等线 Light" w:eastAsia="等线 Light"/>
          <w:b w:val="0"/>
          <w:w w:val="95"/>
          <w:sz w:val="32"/>
        </w:rPr>
        <w:t>照片信息核对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rPr>
          <w:spacing w:val="-3"/>
        </w:rPr>
        <w:t>功能说明：查询核对照片信息。</w:t>
      </w:r>
    </w:p>
    <w:p>
      <w:pPr>
        <w:pStyle w:val="5"/>
        <w:spacing w:before="6"/>
        <w:rPr>
          <w:sz w:val="15"/>
        </w:rPr>
      </w:pPr>
    </w:p>
    <w:p>
      <w:pPr>
        <w:pStyle w:val="5"/>
        <w:ind w:left="540"/>
      </w:pPr>
      <w:r>
        <w:t>操作说明：进入照片信息核对界面，查询核对照片信息。若提供了照片上传功能，点击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120"/>
      </w:pPr>
      <w:r>
        <w:t>【选择照片】按钮，选择照片后，点击【上传】按钮，上传照片。</w:t>
      </w:r>
    </w:p>
    <w:p>
      <w:pPr>
        <w:pStyle w:val="5"/>
        <w:spacing w:before="6"/>
        <w:rPr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158750</wp:posOffset>
            </wp:positionV>
            <wp:extent cx="5270500" cy="1984375"/>
            <wp:effectExtent l="0" t="0" r="0" b="0"/>
            <wp:wrapTopAndBottom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9.jpe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99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0"/>
        <w:rPr>
          <w:sz w:val="17"/>
        </w:rPr>
      </w:pPr>
    </w:p>
    <w:p>
      <w:pPr>
        <w:pStyle w:val="5"/>
        <w:ind w:left="672" w:right="448"/>
        <w:jc w:val="center"/>
      </w:pPr>
      <w:r>
        <w:t>图 ：照片信息核对</w:t>
      </w:r>
    </w:p>
    <w:p>
      <w:pPr>
        <w:pStyle w:val="5"/>
        <w:rPr>
          <w:sz w:val="20"/>
        </w:rPr>
      </w:pPr>
    </w:p>
    <w:p>
      <w:pPr>
        <w:pStyle w:val="2"/>
        <w:numPr>
          <w:ilvl w:val="0"/>
          <w:numId w:val="2"/>
        </w:numPr>
        <w:tabs>
          <w:tab w:val="left" w:pos="473"/>
        </w:tabs>
        <w:spacing w:before="174" w:after="0" w:line="240" w:lineRule="auto"/>
        <w:ind w:left="472" w:right="0" w:hanging="353"/>
        <w:jc w:val="left"/>
      </w:pPr>
      <w:bookmarkStart w:id="32" w:name="_bookmark16"/>
      <w:bookmarkEnd w:id="32"/>
      <w:bookmarkStart w:id="33" w:name="_bookmark16"/>
      <w:bookmarkEnd w:id="33"/>
      <w:r>
        <w:t>培养管理</w:t>
      </w:r>
    </w:p>
    <w:p>
      <w:pPr>
        <w:pStyle w:val="10"/>
        <w:numPr>
          <w:ilvl w:val="1"/>
          <w:numId w:val="2"/>
        </w:numPr>
        <w:tabs>
          <w:tab w:val="left" w:pos="603"/>
        </w:tabs>
        <w:spacing w:before="372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34" w:name="_bookmark17"/>
      <w:bookmarkEnd w:id="34"/>
      <w:bookmarkStart w:id="35" w:name="_bookmark17"/>
      <w:bookmarkEnd w:id="35"/>
      <w:r>
        <w:rPr>
          <w:rFonts w:hint="eastAsia" w:ascii="等线 Light" w:eastAsia="等线 Light"/>
          <w:b w:val="0"/>
          <w:sz w:val="32"/>
        </w:rPr>
        <w:t>培养方案查看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功能说明：查询各专业培养方案。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before="1"/>
        <w:ind w:left="371" w:right="148"/>
        <w:jc w:val="center"/>
      </w:pPr>
      <w:r>
        <w:t>操作说明：进入培养方案查看页面，选择学生类别，点击【查看】按钮，查询各专业培</w:t>
      </w:r>
    </w:p>
    <w:p>
      <w:pPr>
        <w:spacing w:after="0"/>
        <w:jc w:val="center"/>
        <w:sectPr>
          <w:pgSz w:w="11910" w:h="16840"/>
          <w:pgMar w:top="1540" w:right="1480" w:bottom="1440" w:left="1680" w:header="0" w:footer="1224" w:gutter="0"/>
          <w:cols w:space="720" w:num="1"/>
        </w:sectPr>
      </w:pPr>
    </w:p>
    <w:p>
      <w:pPr>
        <w:pStyle w:val="5"/>
        <w:spacing w:before="41"/>
        <w:ind w:left="120"/>
      </w:pPr>
      <w:r>
        <w:t>养方案。</w:t>
      </w:r>
    </w:p>
    <w:p>
      <w:pPr>
        <w:pStyle w:val="5"/>
        <w:spacing w:before="11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129540</wp:posOffset>
            </wp:positionV>
            <wp:extent cx="5266690" cy="2825750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0.jpeg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4"/>
        <w:rPr>
          <w:sz w:val="15"/>
        </w:rPr>
      </w:pPr>
    </w:p>
    <w:p>
      <w:pPr>
        <w:pStyle w:val="5"/>
        <w:spacing w:before="1"/>
        <w:ind w:left="672" w:right="448"/>
        <w:jc w:val="center"/>
      </w:pPr>
      <w:r>
        <w:t>图 ：培养方案查询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36" w:name="_bookmark18"/>
      <w:bookmarkEnd w:id="36"/>
      <w:bookmarkStart w:id="37" w:name="_bookmark18"/>
      <w:bookmarkEnd w:id="37"/>
      <w:r>
        <w:rPr>
          <w:rFonts w:hint="eastAsia" w:ascii="等线 Light" w:eastAsia="等线 Light"/>
          <w:b w:val="0"/>
          <w:sz w:val="32"/>
        </w:rPr>
        <w:t>培养计划提交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120" w:right="205" w:firstLine="419"/>
      </w:pPr>
      <w:r>
        <w:rPr>
          <w:spacing w:val="-11"/>
        </w:rPr>
        <w:t>功能说明：制定提交培养方案。</w:t>
      </w:r>
      <w:r>
        <w:rPr>
          <w:spacing w:val="-3"/>
        </w:rPr>
        <w:t>（</w:t>
      </w:r>
      <w:r>
        <w:rPr>
          <w:color w:val="FF0000"/>
          <w:spacing w:val="-3"/>
        </w:rPr>
        <w:t>务必按照要求选择方案课程，一切培养计划中的课程</w:t>
      </w:r>
      <w:r>
        <w:rPr>
          <w:color w:val="FF0000"/>
          <w:spacing w:val="-12"/>
        </w:rPr>
        <w:t>学生都必须完成课程学习获得相应的成绩。若未完成将作为缺考或未及格处理。请慎重选择！</w:t>
      </w:r>
    </w:p>
    <w:p>
      <w:pPr>
        <w:pStyle w:val="5"/>
        <w:ind w:left="120"/>
      </w:pPr>
      <w:r>
        <w:rPr>
          <w:color w:val="FF0000"/>
          <w:spacing w:val="-1"/>
          <w:w w:val="100"/>
        </w:rPr>
        <w:t>注意：</w:t>
      </w:r>
      <w:r>
        <w:rPr>
          <w:color w:val="FF0000"/>
          <w:spacing w:val="-3"/>
          <w:w w:val="100"/>
          <w:shd w:val="clear" w:color="auto" w:fill="FFFF00"/>
        </w:rPr>
        <w:t>若学生选课退选，这边必须也取消选择，调整培养计划</w:t>
      </w:r>
      <w:r>
        <w:rPr>
          <w:color w:val="FF0000"/>
          <w:spacing w:val="-106"/>
          <w:w w:val="100"/>
        </w:rPr>
        <w:t>！</w:t>
      </w:r>
      <w:r>
        <w:rPr>
          <w:w w:val="100"/>
        </w:rPr>
        <w:t>）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828675</wp:posOffset>
            </wp:positionV>
            <wp:extent cx="5274310" cy="2565400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1.jpe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操作说明：进入培养方案制定界面，在分组里根据限制选择相应的课程。点击【添加方</w:t>
      </w:r>
      <w:r>
        <w:rPr>
          <w:spacing w:val="-13"/>
        </w:rPr>
        <w:t>案学科课程】，进入课程选择界面，查询课程后，点击【选择】按钮，选择相应的课程。点</w:t>
      </w:r>
      <w:r>
        <w:rPr>
          <w:spacing w:val="-6"/>
        </w:rPr>
        <w:t>击【删除】按钮，删除添加的方案学科课程。制定好后，点击【保存】按钮，保存计划。</w:t>
      </w:r>
    </w:p>
    <w:p>
      <w:pPr>
        <w:spacing w:after="0" w:line="417" w:lineRule="auto"/>
        <w:jc w:val="both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spacing w:before="41"/>
        <w:ind w:left="672" w:right="448"/>
        <w:jc w:val="center"/>
      </w:pPr>
      <w:r>
        <w:rPr>
          <w:spacing w:val="-2"/>
        </w:rPr>
        <w:t>图 ：培养方案制定</w:t>
      </w:r>
    </w:p>
    <w:p>
      <w:pPr>
        <w:pStyle w:val="5"/>
        <w:spacing w:before="7"/>
        <w:rPr>
          <w:sz w:val="1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142875</wp:posOffset>
            </wp:positionV>
            <wp:extent cx="5269230" cy="2610485"/>
            <wp:effectExtent l="0" t="0" r="0" b="0"/>
            <wp:wrapTopAndBottom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2.jpeg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439" cy="2610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9"/>
        <w:rPr>
          <w:sz w:val="15"/>
        </w:rPr>
      </w:pPr>
    </w:p>
    <w:p>
      <w:pPr>
        <w:pStyle w:val="5"/>
        <w:spacing w:before="1"/>
        <w:ind w:left="672" w:right="448"/>
        <w:jc w:val="center"/>
      </w:pPr>
      <w:r>
        <w:rPr>
          <w:spacing w:val="-2"/>
        </w:rPr>
        <w:t>图 ：方案学科课程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38" w:name="_bookmark19"/>
      <w:bookmarkEnd w:id="38"/>
      <w:bookmarkStart w:id="39" w:name="_bookmark19"/>
      <w:bookmarkEnd w:id="39"/>
      <w:r>
        <w:rPr>
          <w:rFonts w:hint="eastAsia" w:ascii="等线 Light" w:eastAsia="等线 Light"/>
          <w:b w:val="0"/>
          <w:sz w:val="32"/>
        </w:rPr>
        <w:t>培养计划查询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功能说明：查询培养计划。（</w:t>
      </w:r>
      <w:r>
        <w:rPr>
          <w:color w:val="FF0000"/>
        </w:rPr>
        <w:t>后续选课展示课程与培养计划课程一致</w:t>
      </w:r>
      <w:r>
        <w:t>）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540"/>
      </w:pPr>
      <w:r>
        <w:t>操作说明：进入培养计划查询界面，查询培养计划信息。</w:t>
      </w:r>
      <w:r>
        <w:rPr>
          <w:color w:val="FF0000"/>
          <w:shd w:val="clear" w:color="auto" w:fill="FFFF00"/>
        </w:rPr>
        <w:t>选课时只会展示培养计划内的</w:t>
      </w:r>
    </w:p>
    <w:p>
      <w:pPr>
        <w:pStyle w:val="5"/>
        <w:spacing w:before="11"/>
        <w:rPr>
          <w:sz w:val="9"/>
        </w:rPr>
      </w:pPr>
    </w:p>
    <w:p>
      <w:pPr>
        <w:pStyle w:val="5"/>
        <w:spacing w:before="72"/>
        <w:ind w:left="120"/>
      </w:pPr>
      <w:r>
        <w:rPr>
          <w:color w:val="FF0000"/>
          <w:shd w:val="clear" w:color="auto" w:fill="FFFF00"/>
        </w:rPr>
        <w:t>本学期开课课程。</w:t>
      </w:r>
    </w:p>
    <w:p>
      <w:pPr>
        <w:pStyle w:val="5"/>
        <w:spacing w:before="9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128270</wp:posOffset>
            </wp:positionV>
            <wp:extent cx="5266690" cy="2825750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3.jpeg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6"/>
        <w:rPr>
          <w:sz w:val="15"/>
        </w:rPr>
      </w:pPr>
    </w:p>
    <w:p>
      <w:pPr>
        <w:pStyle w:val="5"/>
        <w:spacing w:before="1"/>
        <w:ind w:left="672" w:right="448"/>
        <w:jc w:val="center"/>
      </w:pPr>
      <w:r>
        <w:t>图 ：培养计划打印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40" w:name="_bookmark20"/>
      <w:bookmarkEnd w:id="40"/>
      <w:bookmarkStart w:id="41" w:name="_bookmark20"/>
      <w:bookmarkEnd w:id="41"/>
      <w:r>
        <w:rPr>
          <w:rFonts w:hint="eastAsia" w:ascii="等线 Light" w:eastAsia="等线 Light"/>
          <w:b w:val="0"/>
          <w:sz w:val="32"/>
        </w:rPr>
        <w:t>学生网上选课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rPr>
          <w:spacing w:val="-13"/>
        </w:rPr>
        <w:t>功能说明：网上选择课程</w:t>
      </w:r>
      <w:r>
        <w:rPr>
          <w:spacing w:val="-209"/>
        </w:rPr>
        <w:t>。</w:t>
      </w:r>
      <w:r>
        <w:t>（</w:t>
      </w:r>
      <w:r>
        <w:rPr>
          <w:color w:val="FF0000"/>
          <w:spacing w:val="-10"/>
        </w:rPr>
        <w:t xml:space="preserve">①在两周内进行退选课，过期无法退选 ②不可跨城市选课， </w:t>
      </w:r>
      <w:r>
        <w:rPr>
          <w:color w:val="FF0000"/>
          <w:spacing w:val="-4"/>
        </w:rPr>
        <w:t>常州南京不可互选 ③在基地时间学生不可选课 ④超期生无法选课 ⑤非计划内课程无法选择</w:t>
      </w:r>
      <w:r>
        <w:rPr>
          <w:spacing w:val="-4"/>
        </w:rPr>
        <w:t>）</w:t>
      </w:r>
    </w:p>
    <w:p>
      <w:pPr>
        <w:pStyle w:val="5"/>
        <w:spacing w:after="5" w:line="417" w:lineRule="auto"/>
        <w:ind w:left="120" w:right="311" w:firstLine="419"/>
        <w:jc w:val="both"/>
      </w:pPr>
      <w:r>
        <w:rPr>
          <w:spacing w:val="-17"/>
          <w:w w:val="100"/>
        </w:rPr>
        <w:t>操作说明：进入学生网上选课界面，点击“公共课”，“专业课”，查看本学期计划内开</w:t>
      </w:r>
      <w:r>
        <w:rPr>
          <w:spacing w:val="-12"/>
        </w:rPr>
        <w:t>课课程班级。点击【选课】按钮，选择课程</w:t>
      </w:r>
      <w:r>
        <w:rPr>
          <w:spacing w:val="-3"/>
        </w:rPr>
        <w:t>（</w:t>
      </w:r>
      <w:r>
        <w:rPr>
          <w:color w:val="FF0000"/>
          <w:spacing w:val="-6"/>
        </w:rPr>
        <w:t>两周内可在此界面选课，超时请到【课程补选</w:t>
      </w:r>
      <w:r>
        <w:rPr>
          <w:color w:val="FF0000"/>
          <w:spacing w:val="-4"/>
          <w:w w:val="100"/>
        </w:rPr>
        <w:t>申请】进行补选</w:t>
      </w:r>
      <w:r>
        <w:rPr>
          <w:spacing w:val="-106"/>
          <w:w w:val="100"/>
        </w:rPr>
        <w:t>）</w:t>
      </w:r>
      <w:r>
        <w:rPr>
          <w:spacing w:val="-3"/>
          <w:w w:val="100"/>
        </w:rPr>
        <w:t>，点击【退选】按钮，取消选课（</w:t>
      </w:r>
      <w:r>
        <w:rPr>
          <w:color w:val="FF0000"/>
          <w:spacing w:val="-3"/>
          <w:w w:val="100"/>
        </w:rPr>
        <w:t>两周内可退选，记住到培养计划制定界面删除对应的课程，两周后无法退选</w:t>
      </w:r>
      <w:r>
        <w:rPr>
          <w:spacing w:val="-106"/>
          <w:w w:val="100"/>
        </w:rPr>
        <w:t>）</w:t>
      </w:r>
      <w:r>
        <w:rPr>
          <w:spacing w:val="-108"/>
          <w:w w:val="100"/>
        </w:rPr>
        <w:t>。</w:t>
      </w:r>
      <w:r>
        <w:rPr>
          <w:w w:val="100"/>
        </w:rPr>
        <w:t>（</w:t>
      </w:r>
      <w:r>
        <w:rPr>
          <w:spacing w:val="-11"/>
          <w:w w:val="100"/>
        </w:rPr>
        <w:t>注：课程前标“必”为必修课，“选”为选修课，</w:t>
      </w:r>
      <w:r>
        <w:rPr>
          <w:spacing w:val="-6"/>
        </w:rPr>
        <w:t>是课程性质描述</w:t>
      </w:r>
      <w:r>
        <w:t>）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690" cy="2825115"/>
            <wp:effectExtent l="0" t="0" r="0" b="0"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4.jpeg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7"/>
        <w:rPr>
          <w:sz w:val="17"/>
        </w:rPr>
      </w:pPr>
    </w:p>
    <w:p>
      <w:pPr>
        <w:pStyle w:val="5"/>
        <w:ind w:left="672" w:right="450"/>
        <w:jc w:val="center"/>
      </w:pPr>
      <w:r>
        <w:t>图 ：网上选课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42" w:name="_bookmark21"/>
      <w:bookmarkEnd w:id="42"/>
      <w:bookmarkStart w:id="43" w:name="_bookmark21"/>
      <w:bookmarkEnd w:id="43"/>
      <w:r>
        <w:rPr>
          <w:rFonts w:hint="eastAsia" w:ascii="等线 Light" w:eastAsia="等线 Light"/>
          <w:b w:val="0"/>
          <w:sz w:val="32"/>
        </w:rPr>
        <w:t>选课结果查询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before="1"/>
        <w:ind w:left="540"/>
      </w:pPr>
      <w:r>
        <w:rPr>
          <w:spacing w:val="-3"/>
        </w:rPr>
        <w:t>功能说明：查询，导出选课结果。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line="417" w:lineRule="auto"/>
        <w:ind w:left="120" w:right="314" w:firstLine="419"/>
      </w:pPr>
      <w:r>
        <w:rPr>
          <w:spacing w:val="-11"/>
        </w:rPr>
        <w:t>操作说明：进入选课结果查询界面，选择学期，点击【查询】按钮，查询选课结果。点</w:t>
      </w:r>
      <w:r>
        <w:rPr>
          <w:spacing w:val="-6"/>
        </w:rPr>
        <w:t>击【导出数据】按钮，导出选课数据。</w:t>
      </w:r>
    </w:p>
    <w:p>
      <w:pPr>
        <w:spacing w:after="0" w:line="417" w:lineRule="auto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690" cy="2825115"/>
            <wp:effectExtent l="0" t="0" r="0" b="0"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5.jpeg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12"/>
        </w:rPr>
      </w:pPr>
    </w:p>
    <w:p>
      <w:pPr>
        <w:pStyle w:val="5"/>
        <w:spacing w:before="72"/>
        <w:ind w:left="672" w:right="448"/>
        <w:jc w:val="center"/>
      </w:pPr>
      <w:r>
        <w:t>图 ：选课结果查询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7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44" w:name="_bookmark22"/>
      <w:bookmarkEnd w:id="44"/>
      <w:bookmarkStart w:id="45" w:name="_bookmark22"/>
      <w:bookmarkEnd w:id="45"/>
      <w:r>
        <w:rPr>
          <w:rFonts w:hint="eastAsia" w:ascii="等线 Light" w:eastAsia="等线 Light"/>
          <w:b w:val="0"/>
          <w:sz w:val="32"/>
        </w:rPr>
        <w:t>学生课表查询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功能说明：查询课表。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line="384" w:lineRule="auto"/>
        <w:ind w:left="120" w:right="208" w:firstLine="41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892810</wp:posOffset>
            </wp:positionV>
            <wp:extent cx="5266690" cy="2825750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6.jpe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操作说明：进入学生课表查询页面，选择学期，点击【查询】按钮，查询本学期课表， 点击【</w:t>
      </w:r>
      <w:r>
        <w:rPr>
          <w:rFonts w:hint="eastAsia" w:ascii="等线" w:eastAsia="等线"/>
        </w:rPr>
        <w:t xml:space="preserve">word </w:t>
      </w:r>
      <w:r>
        <w:rPr>
          <w:spacing w:val="2"/>
        </w:rPr>
        <w:t>打印】按钮，打印</w:t>
      </w:r>
      <w:r>
        <w:rPr>
          <w:rFonts w:hint="eastAsia" w:ascii="等线" w:eastAsia="等线"/>
        </w:rPr>
        <w:t xml:space="preserve">word </w:t>
      </w:r>
      <w:r>
        <w:rPr>
          <w:spacing w:val="-11"/>
        </w:rPr>
        <w:t>格式课表。点击【打印】按钮，打印课表。</w:t>
      </w:r>
      <w:r>
        <w:t>（</w:t>
      </w:r>
      <w:r>
        <w:rPr>
          <w:spacing w:val="-3"/>
        </w:rPr>
        <w:t>注：红底为当当天课程</w:t>
      </w:r>
      <w:r>
        <w:t>）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before="1"/>
        <w:ind w:left="672" w:right="450"/>
        <w:jc w:val="center"/>
      </w:pPr>
      <w:r>
        <w:t>图 ：课表查询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1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46" w:name="_bookmark23"/>
      <w:bookmarkEnd w:id="46"/>
      <w:bookmarkStart w:id="47" w:name="_bookmark23"/>
      <w:bookmarkEnd w:id="47"/>
      <w:r>
        <w:rPr>
          <w:rFonts w:hint="eastAsia" w:ascii="等线 Light" w:eastAsia="等线 Light"/>
          <w:b w:val="0"/>
          <w:sz w:val="32"/>
        </w:rPr>
        <w:t>重修补修申请</w:t>
      </w:r>
    </w:p>
    <w:p>
      <w:pPr>
        <w:pStyle w:val="5"/>
        <w:spacing w:before="11"/>
        <w:rPr>
          <w:rFonts w:ascii="等线 Light"/>
          <w:b w:val="0"/>
          <w:sz w:val="23"/>
        </w:rPr>
      </w:pPr>
    </w:p>
    <w:p>
      <w:pPr>
        <w:pStyle w:val="5"/>
        <w:spacing w:before="71"/>
        <w:ind w:left="540"/>
      </w:pPr>
      <w:r>
        <w:t>功能说明：功能用于课程的重修，补修申请。此处</w:t>
      </w:r>
      <w:r>
        <w:rPr>
          <w:color w:val="FF0000"/>
          <w:shd w:val="clear" w:color="auto" w:fill="FFFF00"/>
        </w:rPr>
        <w:t>仅可同课程重修</w:t>
      </w:r>
      <w:r>
        <w:t>，务必选择相同课程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120"/>
      </w:pPr>
      <w:r>
        <w:t>(</w:t>
      </w:r>
      <w:r>
        <w:rPr>
          <w:color w:val="FF0000"/>
          <w:shd w:val="clear" w:color="auto" w:fill="FFFF00"/>
        </w:rPr>
        <w:t>课程编号可不同，但是同一课程！</w:t>
      </w:r>
      <w:r>
        <w:t xml:space="preserve">)，否则将无法审核通过！。 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before="1"/>
        <w:ind w:left="540"/>
      </w:pPr>
      <w:r>
        <w:t>操作说明：进入课程重修申请页面，可以查询本人可重修，补修课程列表【成绩低于 70</w:t>
      </w:r>
    </w:p>
    <w:p>
      <w:pPr>
        <w:pStyle w:val="5"/>
        <w:spacing w:before="6"/>
        <w:rPr>
          <w:sz w:val="15"/>
        </w:rPr>
      </w:pPr>
    </w:p>
    <w:p>
      <w:pPr>
        <w:pStyle w:val="5"/>
        <w:ind w:left="120"/>
      </w:pPr>
      <w:r>
        <w:t xml:space="preserve">分，可申请重修！ 计划内未修课程，可申请补修！！】。 </w:t>
      </w:r>
    </w:p>
    <w:p>
      <w:pPr>
        <w:pStyle w:val="5"/>
        <w:spacing w:before="7"/>
        <w:rPr>
          <w:sz w:val="15"/>
        </w:rPr>
      </w:pPr>
    </w:p>
    <w:p>
      <w:pPr>
        <w:pStyle w:val="10"/>
        <w:numPr>
          <w:ilvl w:val="0"/>
          <w:numId w:val="3"/>
        </w:numPr>
        <w:tabs>
          <w:tab w:val="left" w:pos="906"/>
        </w:tabs>
        <w:spacing w:before="0" w:after="0" w:line="417" w:lineRule="auto"/>
        <w:ind w:left="905" w:right="208" w:hanging="360"/>
        <w:jc w:val="left"/>
        <w:rPr>
          <w:sz w:val="21"/>
        </w:rPr>
      </w:pPr>
      <w:r>
        <w:rPr>
          <w:spacing w:val="-10"/>
          <w:sz w:val="21"/>
        </w:rPr>
        <w:t>同编号课程重修申请： 点击【重修】，如图</w:t>
      </w:r>
      <w:r>
        <w:rPr>
          <w:spacing w:val="-3"/>
          <w:sz w:val="21"/>
        </w:rPr>
        <w:t>（同课程编号重修申请</w:t>
      </w:r>
      <w:r>
        <w:rPr>
          <w:spacing w:val="-6"/>
          <w:sz w:val="21"/>
        </w:rPr>
        <w:t>）</w:t>
      </w:r>
      <w:r>
        <w:rPr>
          <w:spacing w:val="-4"/>
          <w:sz w:val="21"/>
        </w:rPr>
        <w:t>①，点击后可</w:t>
      </w:r>
      <w:r>
        <w:rPr>
          <w:spacing w:val="-6"/>
          <w:w w:val="100"/>
          <w:sz w:val="21"/>
        </w:rPr>
        <w:t>以看到申请信息表，②处即重修申请的原课程信息</w:t>
      </w:r>
      <w:r>
        <w:rPr>
          <w:w w:val="100"/>
          <w:sz w:val="21"/>
        </w:rPr>
        <w:t>（</w:t>
      </w:r>
      <w:r>
        <w:rPr>
          <w:spacing w:val="-3"/>
          <w:w w:val="100"/>
          <w:sz w:val="21"/>
        </w:rPr>
        <w:t>原课程编号+原课程名称</w:t>
      </w:r>
      <w:r>
        <w:rPr>
          <w:spacing w:val="-106"/>
          <w:w w:val="100"/>
          <w:sz w:val="21"/>
        </w:rPr>
        <w:t>）</w:t>
      </w:r>
      <w:r>
        <w:rPr>
          <w:spacing w:val="-8"/>
          <w:w w:val="100"/>
          <w:sz w:val="21"/>
        </w:rPr>
        <w:t>，③</w:t>
      </w:r>
      <w:r>
        <w:rPr>
          <w:spacing w:val="-12"/>
          <w:sz w:val="21"/>
        </w:rPr>
        <w:t xml:space="preserve">处下拉即可查询到当前学期该课程开设的班级，点击选择重修班级，填写申请原因， </w:t>
      </w:r>
      <w:r>
        <w:rPr>
          <w:spacing w:val="-6"/>
          <w:sz w:val="21"/>
        </w:rPr>
        <w:t>点击【保存】即可完成申请。</w:t>
      </w:r>
      <w:r>
        <w:rPr>
          <w:sz w:val="21"/>
        </w:rPr>
        <w:t xml:space="preserve"> </w:t>
      </w:r>
    </w:p>
    <w:p>
      <w:pPr>
        <w:pStyle w:val="10"/>
        <w:numPr>
          <w:ilvl w:val="0"/>
          <w:numId w:val="3"/>
        </w:numPr>
        <w:tabs>
          <w:tab w:val="left" w:pos="906"/>
        </w:tabs>
        <w:spacing w:before="0" w:after="0" w:line="417" w:lineRule="auto"/>
        <w:ind w:left="905" w:right="311" w:hanging="360"/>
        <w:jc w:val="both"/>
        <w:rPr>
          <w:sz w:val="21"/>
        </w:rPr>
      </w:pPr>
      <w:r>
        <w:rPr>
          <w:spacing w:val="-16"/>
          <w:sz w:val="21"/>
        </w:rPr>
        <w:t>非同编号课程重修申请：点击【重修】，如图</w:t>
      </w:r>
      <w:r>
        <w:rPr>
          <w:sz w:val="21"/>
        </w:rPr>
        <w:t>（</w:t>
      </w:r>
      <w:r>
        <w:rPr>
          <w:spacing w:val="-3"/>
          <w:sz w:val="21"/>
        </w:rPr>
        <w:t>非同课程编号重修申请</w:t>
      </w:r>
      <w:r>
        <w:rPr>
          <w:spacing w:val="-16"/>
          <w:sz w:val="21"/>
        </w:rPr>
        <w:t>）</w:t>
      </w:r>
      <w:r>
        <w:rPr>
          <w:spacing w:val="-5"/>
          <w:sz w:val="21"/>
        </w:rPr>
        <w:t>①处下拉选</w:t>
      </w:r>
      <w:r>
        <w:rPr>
          <w:spacing w:val="-8"/>
          <w:sz w:val="21"/>
        </w:rPr>
        <w:t>择重修的课程，查询到当前学期该课程开设的班级，点击选择重修班级，填写申请</w:t>
      </w:r>
      <w:r>
        <w:rPr>
          <w:spacing w:val="-5"/>
          <w:sz w:val="21"/>
        </w:rPr>
        <w:t>原因，点击【保存】即可完成申请。(</w:t>
      </w:r>
      <w:r>
        <w:rPr>
          <w:color w:val="FF0000"/>
          <w:spacing w:val="-3"/>
          <w:sz w:val="21"/>
        </w:rPr>
        <w:t>选择同课程重修！</w:t>
      </w:r>
      <w:r>
        <w:rPr>
          <w:sz w:val="21"/>
        </w:rPr>
        <w:t xml:space="preserve">) </w:t>
      </w:r>
    </w:p>
    <w:p>
      <w:pPr>
        <w:pStyle w:val="10"/>
        <w:numPr>
          <w:ilvl w:val="0"/>
          <w:numId w:val="3"/>
        </w:numPr>
        <w:tabs>
          <w:tab w:val="left" w:pos="906"/>
        </w:tabs>
        <w:spacing w:before="0" w:after="0" w:line="269" w:lineRule="exact"/>
        <w:ind w:left="905" w:right="0" w:hanging="361"/>
        <w:jc w:val="both"/>
        <w:rPr>
          <w:sz w:val="21"/>
        </w:rPr>
      </w:pPr>
      <w:r>
        <w:rPr>
          <w:sz w:val="21"/>
        </w:rPr>
        <w:t>在如图（申请记录查询编辑/删除）处可以查询本人申请重修记录，如需修改点击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905"/>
      </w:pPr>
      <w:r>
        <w:t xml:space="preserve">【编辑】，保存即可。若需删除，点击【删除】即可。 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540"/>
      </w:pPr>
      <w:r>
        <w:t xml:space="preserve">重修申请后由秘书审核，审核通过后即可安排进对应的开课班级，完成课程学习！ </w:t>
      </w:r>
    </w:p>
    <w:p>
      <w:pPr>
        <w:pStyle w:val="5"/>
        <w:spacing w:before="7"/>
        <w:rPr>
          <w:sz w:val="15"/>
        </w:rPr>
      </w:pPr>
    </w:p>
    <w:p>
      <w:pPr>
        <w:pStyle w:val="10"/>
        <w:numPr>
          <w:ilvl w:val="0"/>
          <w:numId w:val="3"/>
        </w:numPr>
        <w:tabs>
          <w:tab w:val="left" w:pos="906"/>
        </w:tabs>
        <w:spacing w:before="0" w:after="0" w:line="417" w:lineRule="auto"/>
        <w:ind w:left="905" w:right="207" w:hanging="360"/>
        <w:jc w:val="left"/>
        <w:rPr>
          <w:sz w:val="21"/>
        </w:rPr>
      </w:pPr>
      <w:r>
        <w:rPr>
          <w:spacing w:val="-10"/>
          <w:sz w:val="21"/>
        </w:rPr>
        <w:t>同编号课程补修申请： 点击【补修】，如图</w:t>
      </w:r>
      <w:r>
        <w:rPr>
          <w:spacing w:val="-3"/>
          <w:sz w:val="21"/>
        </w:rPr>
        <w:t>（同课程编号重修申请</w:t>
      </w:r>
      <w:r>
        <w:rPr>
          <w:spacing w:val="-10"/>
          <w:sz w:val="21"/>
        </w:rPr>
        <w:t>）</w:t>
      </w:r>
      <w:r>
        <w:rPr>
          <w:spacing w:val="-4"/>
          <w:sz w:val="21"/>
        </w:rPr>
        <w:t>相同①，点击</w:t>
      </w:r>
      <w:r>
        <w:rPr>
          <w:spacing w:val="-13"/>
          <w:w w:val="100"/>
          <w:sz w:val="21"/>
        </w:rPr>
        <w:t>后可以看到申请信息表，②处即补修申请的原课程信息</w:t>
      </w:r>
      <w:r>
        <w:rPr>
          <w:w w:val="100"/>
          <w:sz w:val="21"/>
        </w:rPr>
        <w:t>（</w:t>
      </w:r>
      <w:r>
        <w:rPr>
          <w:spacing w:val="-3"/>
          <w:w w:val="100"/>
          <w:sz w:val="21"/>
        </w:rPr>
        <w:t>原课程编号+原课程名称</w:t>
      </w:r>
      <w:r>
        <w:rPr>
          <w:spacing w:val="-106"/>
          <w:w w:val="100"/>
          <w:sz w:val="21"/>
        </w:rPr>
        <w:t>）</w:t>
      </w:r>
      <w:r>
        <w:rPr>
          <w:w w:val="100"/>
          <w:sz w:val="21"/>
        </w:rPr>
        <w:t>，</w:t>
      </w:r>
    </w:p>
    <w:p>
      <w:pPr>
        <w:pStyle w:val="5"/>
        <w:spacing w:line="417" w:lineRule="auto"/>
        <w:ind w:left="905" w:right="272"/>
      </w:pPr>
      <w:r>
        <w:t xml:space="preserve">③处下拉即可查询到当前学期该课程开设的班级，点击选择补修班级，填写申请原因，点击【保存】即可完成申请。 </w:t>
      </w:r>
    </w:p>
    <w:p>
      <w:pPr>
        <w:pStyle w:val="10"/>
        <w:numPr>
          <w:ilvl w:val="0"/>
          <w:numId w:val="3"/>
        </w:numPr>
        <w:tabs>
          <w:tab w:val="left" w:pos="906"/>
        </w:tabs>
        <w:spacing w:before="0" w:after="0" w:line="417" w:lineRule="auto"/>
        <w:ind w:left="905" w:right="311" w:hanging="360"/>
        <w:jc w:val="both"/>
        <w:rPr>
          <w:sz w:val="21"/>
        </w:rPr>
      </w:pPr>
      <w:r>
        <w:rPr>
          <w:spacing w:val="-16"/>
          <w:sz w:val="21"/>
        </w:rPr>
        <w:t>非同编号课程补修申请：点击【补修】，与图</w:t>
      </w:r>
      <w:r>
        <w:rPr>
          <w:sz w:val="21"/>
        </w:rPr>
        <w:t>（</w:t>
      </w:r>
      <w:r>
        <w:rPr>
          <w:spacing w:val="-3"/>
          <w:sz w:val="21"/>
        </w:rPr>
        <w:t>非同课程编号重修申请</w:t>
      </w:r>
      <w:r>
        <w:rPr>
          <w:spacing w:val="-32"/>
          <w:sz w:val="21"/>
        </w:rPr>
        <w:t>）</w:t>
      </w:r>
      <w:r>
        <w:rPr>
          <w:spacing w:val="-2"/>
          <w:sz w:val="21"/>
        </w:rPr>
        <w:t>相同①处下</w:t>
      </w:r>
      <w:r>
        <w:rPr>
          <w:spacing w:val="-7"/>
          <w:sz w:val="21"/>
        </w:rPr>
        <w:t>拉选择补修的课程，查询到当前学期该课程开设的班级，点击选择补修班级，填写</w:t>
      </w:r>
      <w:r>
        <w:rPr>
          <w:spacing w:val="-5"/>
          <w:sz w:val="21"/>
        </w:rPr>
        <w:t xml:space="preserve">申请原因，点击【保存】即可完成申请。 </w:t>
      </w:r>
    </w:p>
    <w:p>
      <w:pPr>
        <w:pStyle w:val="5"/>
        <w:ind w:left="120"/>
      </w:pPr>
      <w:r>
        <w:rPr>
          <w:w w:val="100"/>
        </w:rPr>
        <w:t xml:space="preserve"> </w:t>
      </w:r>
    </w:p>
    <w:p>
      <w:pPr>
        <w:spacing w:after="0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690" cy="2825115"/>
            <wp:effectExtent l="0" t="0" r="0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7.jpe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12"/>
        </w:rPr>
      </w:pPr>
    </w:p>
    <w:p>
      <w:pPr>
        <w:pStyle w:val="5"/>
        <w:spacing w:before="72"/>
        <w:ind w:left="672" w:right="345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299085</wp:posOffset>
            </wp:positionV>
            <wp:extent cx="5269865" cy="2533015"/>
            <wp:effectExtent l="0" t="0" r="0" b="0"/>
            <wp:wrapTopAndBottom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8.jpeg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082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2947670</wp:posOffset>
            </wp:positionV>
            <wp:extent cx="5264150" cy="2180590"/>
            <wp:effectExtent l="0" t="0" r="0" b="0"/>
            <wp:wrapTopAndBottom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9.jpe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93" cy="2180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：重修申请列表 </w:t>
      </w:r>
    </w:p>
    <w:p>
      <w:pPr>
        <w:pStyle w:val="5"/>
        <w:spacing w:before="11"/>
        <w:rPr>
          <w:sz w:val="8"/>
        </w:rPr>
      </w:pPr>
    </w:p>
    <w:p>
      <w:pPr>
        <w:pStyle w:val="5"/>
        <w:spacing w:before="4"/>
        <w:rPr>
          <w:sz w:val="18"/>
        </w:rPr>
      </w:pPr>
    </w:p>
    <w:p>
      <w:pPr>
        <w:pStyle w:val="5"/>
        <w:ind w:left="672" w:right="345"/>
        <w:jc w:val="center"/>
      </w:pPr>
      <w:r>
        <w:t xml:space="preserve">图 ：同课程编号重修申请 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690" cy="2825115"/>
            <wp:effectExtent l="0" t="0" r="0" b="0"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0.jpeg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7"/>
        <w:rPr>
          <w:sz w:val="6"/>
        </w:rPr>
      </w:pPr>
    </w:p>
    <w:p>
      <w:pPr>
        <w:pStyle w:val="5"/>
        <w:spacing w:before="71"/>
        <w:ind w:left="672" w:right="762"/>
        <w:jc w:val="center"/>
      </w:pPr>
      <w:r>
        <w:t xml:space="preserve">图：非同课程编号重修申请 </w:t>
      </w:r>
    </w:p>
    <w:p>
      <w:pPr>
        <w:pStyle w:val="5"/>
        <w:spacing w:before="12"/>
        <w:rPr>
          <w:sz w:val="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105410</wp:posOffset>
            </wp:positionV>
            <wp:extent cx="5266055" cy="2185670"/>
            <wp:effectExtent l="0" t="0" r="0" b="0"/>
            <wp:wrapTopAndBottom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1.jpeg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47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50"/>
        <w:ind w:left="672" w:right="764"/>
        <w:jc w:val="center"/>
      </w:pPr>
      <w:r>
        <w:t xml:space="preserve">图：申请记录查询编辑/删除 </w:t>
      </w:r>
    </w:p>
    <w:p>
      <w:pPr>
        <w:pStyle w:val="5"/>
        <w:spacing w:before="6"/>
        <w:rPr>
          <w:sz w:val="27"/>
        </w:r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0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48" w:name="_bookmark24"/>
      <w:bookmarkEnd w:id="48"/>
      <w:bookmarkStart w:id="49" w:name="_bookmark24"/>
      <w:bookmarkEnd w:id="49"/>
      <w:r>
        <w:rPr>
          <w:rFonts w:hint="eastAsia" w:ascii="等线 Light" w:eastAsia="等线 Light"/>
          <w:b w:val="0"/>
          <w:sz w:val="32"/>
        </w:rPr>
        <w:t>课程补选申请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rPr>
          <w:spacing w:val="-13"/>
          <w:w w:val="100"/>
        </w:rPr>
        <w:t>功能说明：用于补选课，</w:t>
      </w:r>
      <w:r>
        <w:rPr>
          <w:spacing w:val="-3"/>
          <w:w w:val="100"/>
        </w:rPr>
        <w:t>（包括选课时间已过无法选择，以及上课但忘记选课的学生</w:t>
      </w:r>
      <w:r>
        <w:rPr>
          <w:w w:val="100"/>
        </w:rPr>
        <w:t>）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 w:line="417" w:lineRule="auto"/>
        <w:ind w:left="120" w:right="311"/>
        <w:jc w:val="both"/>
      </w:pPr>
      <w:r>
        <w:rPr>
          <w:color w:val="FF0000"/>
        </w:rPr>
        <w:t>开课两周后的课程才能申请，打印对应的</w:t>
      </w:r>
      <w:r>
        <w:rPr>
          <w:color w:val="FF0000"/>
          <w:shd w:val="clear" w:color="auto" w:fill="FFFF00"/>
        </w:rPr>
        <w:t>申请表格</w:t>
      </w:r>
      <w:r>
        <w:rPr>
          <w:color w:val="FF0000"/>
        </w:rPr>
        <w:t>，走完流程最终到学院审核备案后 才算正式选课</w:t>
      </w:r>
      <w:r>
        <w:t>。</w:t>
      </w:r>
    </w:p>
    <w:p>
      <w:pPr>
        <w:pStyle w:val="5"/>
        <w:spacing w:line="412" w:lineRule="auto"/>
        <w:ind w:left="120" w:right="311" w:firstLine="419"/>
        <w:jc w:val="both"/>
      </w:pPr>
      <w:r>
        <w:rPr>
          <w:spacing w:val="-10"/>
        </w:rPr>
        <w:t>操作说明：进入到补选课界面，输入补选课程编号，查询本学期的相应开课班级，查阅</w:t>
      </w:r>
      <w:r>
        <w:rPr>
          <w:spacing w:val="-3"/>
        </w:rPr>
        <w:t>班级信息后，点击对应班级【申请选课】 按钮。当确定申请后，即可看到申请成功提示。</w:t>
      </w:r>
      <w:r>
        <w:rPr>
          <w:spacing w:val="-9"/>
        </w:rPr>
        <w:t>此时需要在已申请补选课列表中，点击对应班级【申请表】下载。填写表单信息，</w:t>
      </w:r>
      <w:r>
        <w:rPr>
          <w:color w:val="FF0000"/>
          <w:spacing w:val="-2"/>
        </w:rPr>
        <w:t>打印后由</w:t>
      </w:r>
      <w:r>
        <w:rPr>
          <w:color w:val="FF0000"/>
          <w:spacing w:val="-3"/>
        </w:rPr>
        <w:t>任课教师签字同意，转交学院审核。学院审核通过，扫描附件</w:t>
      </w:r>
      <w:r>
        <w:rPr>
          <w:rFonts w:hint="eastAsia" w:ascii="等线" w:eastAsia="等线"/>
          <w:color w:val="FF0000"/>
        </w:rPr>
        <w:t>/</w:t>
      </w:r>
      <w:r>
        <w:rPr>
          <w:color w:val="FF0000"/>
          <w:spacing w:val="-2"/>
        </w:rPr>
        <w:t>拍照上传申请表单备案后，</w:t>
      </w:r>
    </w:p>
    <w:p>
      <w:pPr>
        <w:pStyle w:val="5"/>
        <w:spacing w:line="209" w:lineRule="exact"/>
        <w:ind w:left="120"/>
      </w:pPr>
      <w:r>
        <w:rPr>
          <w:color w:val="FF0000"/>
        </w:rPr>
        <w:t>才可以操作系统审核通过</w:t>
      </w:r>
      <w:r>
        <w:t>。此时你就可以到本界面查询审核结果以及课表处查询该班级信</w:t>
      </w:r>
    </w:p>
    <w:p>
      <w:pPr>
        <w:spacing w:after="0" w:line="209" w:lineRule="exact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5"/>
        <w:spacing w:before="41"/>
        <w:ind w:left="120"/>
      </w:pPr>
      <w:r>
        <w:t>息。</w:t>
      </w:r>
    </w:p>
    <w:p>
      <w:pPr>
        <w:pStyle w:val="5"/>
        <w:spacing w:before="6"/>
        <w:rPr>
          <w:sz w:val="1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150495</wp:posOffset>
            </wp:positionV>
            <wp:extent cx="5265420" cy="2395855"/>
            <wp:effectExtent l="0" t="0" r="0" b="0"/>
            <wp:wrapTopAndBottom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2.jpeg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656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40" w:after="111"/>
        <w:ind w:left="672" w:right="762"/>
        <w:jc w:val="center"/>
      </w:pPr>
      <w:r>
        <w:t xml:space="preserve">图：补选课程 </w:t>
      </w:r>
    </w:p>
    <w:p>
      <w:pPr>
        <w:pStyle w:val="5"/>
        <w:ind w:left="177"/>
        <w:rPr>
          <w:sz w:val="20"/>
        </w:rPr>
      </w:pPr>
      <w:r>
        <w:rPr>
          <w:sz w:val="20"/>
        </w:rPr>
        <w:drawing>
          <wp:inline distT="0" distB="0" distL="0" distR="0">
            <wp:extent cx="5228590" cy="2454910"/>
            <wp:effectExtent l="0" t="0" r="0" b="0"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3.jpeg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788" cy="245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22"/>
        <w:ind w:left="672" w:right="762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274955</wp:posOffset>
            </wp:positionV>
            <wp:extent cx="5267960" cy="2734310"/>
            <wp:effectExtent l="0" t="0" r="0" b="0"/>
            <wp:wrapTopAndBottom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4.jpeg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727" cy="2734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图：补选课申请</w:t>
      </w:r>
      <w:r>
        <w:t xml:space="preserve"> </w:t>
      </w:r>
    </w:p>
    <w:p>
      <w:pPr>
        <w:pStyle w:val="5"/>
        <w:spacing w:before="34"/>
        <w:ind w:left="672" w:right="762"/>
        <w:jc w:val="center"/>
      </w:pPr>
      <w:r>
        <w:rPr>
          <w:spacing w:val="-3"/>
        </w:rPr>
        <w:t>图：下载申请表</w:t>
      </w:r>
      <w:r>
        <w:t xml:space="preserve"> 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1"/>
          <w:numId w:val="2"/>
        </w:numPr>
        <w:tabs>
          <w:tab w:val="left" w:pos="603"/>
        </w:tabs>
        <w:spacing w:before="21" w:after="0" w:line="240" w:lineRule="auto"/>
        <w:ind w:left="602" w:right="0" w:hanging="483"/>
        <w:jc w:val="left"/>
        <w:rPr>
          <w:b/>
          <w:sz w:val="32"/>
        </w:rPr>
      </w:pPr>
      <w:bookmarkStart w:id="50" w:name="_bookmark25"/>
      <w:bookmarkEnd w:id="50"/>
      <w:bookmarkStart w:id="51" w:name="_bookmark25"/>
      <w:bookmarkEnd w:id="51"/>
      <w:r>
        <w:rPr>
          <w:b/>
          <w:sz w:val="32"/>
        </w:rPr>
        <w:t>调停课信息查询</w:t>
      </w:r>
    </w:p>
    <w:p>
      <w:pPr>
        <w:pStyle w:val="5"/>
        <w:spacing w:before="11"/>
        <w:rPr>
          <w:b/>
          <w:sz w:val="32"/>
        </w:rPr>
      </w:pPr>
    </w:p>
    <w:p>
      <w:pPr>
        <w:pStyle w:val="5"/>
        <w:spacing w:before="1" w:line="348" w:lineRule="auto"/>
        <w:ind w:left="540" w:right="2109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445135</wp:posOffset>
            </wp:positionV>
            <wp:extent cx="5274310" cy="2555240"/>
            <wp:effectExtent l="0" t="0" r="0" b="0"/>
            <wp:wrapNone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5.jpeg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w w:val="100"/>
        </w:rPr>
        <w:t>功能说明：查询调停课信息。</w:t>
      </w:r>
      <w:r>
        <w:rPr>
          <w:spacing w:val="-3"/>
        </w:rPr>
        <w:t xml:space="preserve"> </w:t>
      </w:r>
      <w:r>
        <w:rPr>
          <w:w w:val="100"/>
        </w:rPr>
        <w:t>（</w:t>
      </w:r>
      <w:r>
        <w:rPr>
          <w:color w:val="FF0000"/>
          <w:spacing w:val="-11"/>
          <w:w w:val="100"/>
        </w:rPr>
        <w:t>具体情况以老师线下通知为准！</w:t>
      </w:r>
      <w:r>
        <w:rPr>
          <w:w w:val="100"/>
        </w:rPr>
        <w:t>）</w:t>
      </w:r>
      <w:r>
        <w:rPr>
          <w:spacing w:val="-3"/>
        </w:rPr>
        <w:t>操作说明：进入到调停课信息查询界面，查询调停课信息。</w:t>
      </w:r>
      <w:r>
        <w:t xml:space="preserve"> 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35"/>
        <w:ind w:left="672" w:right="762"/>
        <w:jc w:val="center"/>
      </w:pPr>
      <w:r>
        <w:t xml:space="preserve">图：查询调停课 </w:t>
      </w:r>
    </w:p>
    <w:p>
      <w:pPr>
        <w:pStyle w:val="5"/>
        <w:spacing w:before="6"/>
        <w:rPr>
          <w:sz w:val="27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0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52" w:name="_bookmark26"/>
      <w:bookmarkEnd w:id="52"/>
      <w:bookmarkStart w:id="53" w:name="_bookmark26"/>
      <w:bookmarkEnd w:id="53"/>
      <w:r>
        <w:rPr>
          <w:rFonts w:hint="eastAsia" w:ascii="等线 Light" w:eastAsia="等线 Light"/>
          <w:b w:val="0"/>
          <w:sz w:val="32"/>
        </w:rPr>
        <w:t>课程考场查询</w:t>
      </w:r>
    </w:p>
    <w:p>
      <w:pPr>
        <w:pStyle w:val="5"/>
        <w:spacing w:before="6"/>
        <w:rPr>
          <w:rFonts w:ascii="等线 Light"/>
          <w:b w:val="0"/>
          <w:sz w:val="27"/>
        </w:rPr>
      </w:pPr>
    </w:p>
    <w:p>
      <w:pPr>
        <w:pStyle w:val="5"/>
        <w:spacing w:before="1" w:line="312" w:lineRule="auto"/>
        <w:ind w:left="540" w:right="18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516890</wp:posOffset>
            </wp:positionV>
            <wp:extent cx="5266055" cy="2226310"/>
            <wp:effectExtent l="0" t="0" r="0" b="0"/>
            <wp:wrapTopAndBottom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6.jpeg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899" cy="2226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w w:val="100"/>
        </w:rPr>
        <w:t>功能说明：查询考试安排。</w:t>
      </w:r>
      <w:r>
        <w:rPr>
          <w:w w:val="100"/>
        </w:rPr>
        <w:t>（</w:t>
      </w:r>
      <w:r>
        <w:rPr>
          <w:color w:val="FF0000"/>
          <w:spacing w:val="-3"/>
          <w:w w:val="100"/>
        </w:rPr>
        <w:t>具体以教务处</w:t>
      </w:r>
      <w:r>
        <w:rPr>
          <w:rFonts w:hint="eastAsia" w:ascii="等线" w:eastAsia="等线"/>
          <w:color w:val="FF0000"/>
          <w:spacing w:val="-4"/>
          <w:w w:val="100"/>
        </w:rPr>
        <w:t>/</w:t>
      </w:r>
      <w:r>
        <w:rPr>
          <w:color w:val="FF0000"/>
          <w:spacing w:val="-13"/>
          <w:w w:val="100"/>
        </w:rPr>
        <w:t>院系老师线下通知为准！</w:t>
      </w:r>
      <w:r>
        <w:rPr>
          <w:w w:val="100"/>
        </w:rPr>
        <w:t>）</w:t>
      </w:r>
      <w:r>
        <w:rPr>
          <w:spacing w:val="-3"/>
        </w:rPr>
        <w:t>操作说明：进入课程考场安排界面，查询考试信息。</w:t>
      </w:r>
    </w:p>
    <w:p>
      <w:pPr>
        <w:pStyle w:val="5"/>
        <w:spacing w:before="117"/>
        <w:ind w:left="672" w:right="762"/>
        <w:jc w:val="center"/>
      </w:pPr>
      <w:r>
        <w:t xml:space="preserve">图：考场安排 </w:t>
      </w:r>
    </w:p>
    <w:p>
      <w:pPr>
        <w:pStyle w:val="5"/>
        <w:spacing w:before="5"/>
        <w:rPr>
          <w:sz w:val="27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1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54" w:name="_bookmark27"/>
      <w:bookmarkEnd w:id="54"/>
      <w:bookmarkStart w:id="55" w:name="_bookmark27"/>
      <w:bookmarkEnd w:id="55"/>
      <w:r>
        <w:rPr>
          <w:rFonts w:hint="eastAsia" w:ascii="等线 Light" w:eastAsia="等线 Light"/>
          <w:b w:val="0"/>
          <w:sz w:val="32"/>
        </w:rPr>
        <w:t>课程成绩查询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before="1"/>
        <w:ind w:left="540"/>
      </w:pPr>
      <w:r>
        <w:t>功能说明：成绩查询。</w:t>
      </w:r>
    </w:p>
    <w:p>
      <w:pPr>
        <w:spacing w:after="0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spacing w:before="43" w:line="369" w:lineRule="auto"/>
        <w:ind w:left="120" w:right="311" w:firstLine="41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1176020</wp:posOffset>
            </wp:positionH>
            <wp:positionV relativeFrom="paragraph">
              <wp:posOffset>652780</wp:posOffset>
            </wp:positionV>
            <wp:extent cx="5262245" cy="2190750"/>
            <wp:effectExtent l="0" t="0" r="0" b="0"/>
            <wp:wrapTopAndBottom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7.jpeg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187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操作说明：进入课程成绩查询界面，查询课程成绩。点击【</w:t>
      </w:r>
      <w:r>
        <w:rPr>
          <w:rFonts w:hint="eastAsia" w:ascii="等线" w:hAnsi="等线" w:eastAsia="等线"/>
        </w:rPr>
        <w:t>word</w:t>
      </w:r>
      <w:r>
        <w:rPr>
          <w:rFonts w:hint="eastAsia" w:ascii="等线" w:hAnsi="等线" w:eastAsia="等线"/>
          <w:spacing w:val="52"/>
        </w:rPr>
        <w:t xml:space="preserve"> </w:t>
      </w:r>
      <w:r>
        <w:rPr>
          <w:spacing w:val="-3"/>
        </w:rPr>
        <w:t>打印】或【打印】按</w:t>
      </w:r>
      <w:r>
        <w:rPr>
          <w:spacing w:val="-12"/>
        </w:rPr>
        <w:t>钮，打印课程成绩。“未评价”课程需在课程评价完成后查看成绩。</w:t>
      </w:r>
    </w:p>
    <w:p>
      <w:pPr>
        <w:pStyle w:val="5"/>
        <w:spacing w:before="3"/>
        <w:rPr>
          <w:sz w:val="18"/>
        </w:rPr>
      </w:pPr>
    </w:p>
    <w:p>
      <w:pPr>
        <w:pStyle w:val="5"/>
        <w:ind w:left="672" w:right="448"/>
        <w:jc w:val="center"/>
      </w:pPr>
      <w:r>
        <w:t>图 ：课程成绩查询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175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56" w:name="_bookmark28"/>
      <w:bookmarkEnd w:id="56"/>
      <w:bookmarkStart w:id="57" w:name="_bookmark28"/>
      <w:bookmarkEnd w:id="57"/>
      <w:r>
        <w:rPr>
          <w:rFonts w:hint="eastAsia" w:ascii="等线 Light" w:eastAsia="等线 Light"/>
          <w:b w:val="0"/>
          <w:sz w:val="32"/>
        </w:rPr>
        <w:t>课程教学评价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功能说明：评价教学课程。（若无内容，则本课程无需评价）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540"/>
      </w:pPr>
      <w:r>
        <w:t>操作说明：进入课程评价页面，点击【评价】按钮，进入评价页面。完成评价后，点击</w:t>
      </w:r>
    </w:p>
    <w:p>
      <w:pPr>
        <w:pStyle w:val="5"/>
        <w:spacing w:before="10"/>
        <w:rPr>
          <w:sz w:val="14"/>
        </w:rPr>
      </w:pPr>
    </w:p>
    <w:p>
      <w:pPr>
        <w:pStyle w:val="5"/>
        <w:spacing w:before="1" w:line="400" w:lineRule="auto"/>
        <w:ind w:left="120" w:right="313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609600</wp:posOffset>
            </wp:positionV>
            <wp:extent cx="5281295" cy="2214245"/>
            <wp:effectExtent l="0" t="0" r="0" b="0"/>
            <wp:wrapTopAndBottom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48.jpeg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066" cy="2214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1"/>
        </w:rPr>
        <w:t>【保存】按钮，保存评价。点击【提交】按钮，提交评价信息</w:t>
      </w:r>
      <w:r>
        <w:rPr>
          <w:spacing w:val="-123"/>
        </w:rPr>
        <w:t>。</w:t>
      </w:r>
      <w:r>
        <w:rPr>
          <w:spacing w:val="-3"/>
        </w:rPr>
        <w:t>（</w:t>
      </w:r>
      <w:r>
        <w:rPr>
          <w:spacing w:val="-6"/>
        </w:rPr>
        <w:t>注：</w:t>
      </w:r>
      <w:r>
        <w:rPr>
          <w:rFonts w:ascii="Segoe UI Emoji" w:hAnsi="Segoe UI Emoji" w:eastAsia="Segoe UI Emoji"/>
          <w:spacing w:val="-11"/>
        </w:rPr>
        <w:t>✔</w:t>
      </w:r>
      <w:r>
        <w:rPr>
          <w:spacing w:val="-6"/>
        </w:rPr>
        <w:t>为已评价，</w:t>
      </w:r>
      <w:r>
        <w:rPr>
          <w:color w:val="CCCCCC"/>
          <w:spacing w:val="58"/>
        </w:rPr>
        <w:t xml:space="preserve"> </w:t>
      </w:r>
      <w:r>
        <w:t>为待评价）</w:t>
      </w:r>
    </w:p>
    <w:p>
      <w:pPr>
        <w:pStyle w:val="5"/>
        <w:spacing w:before="9"/>
        <w:rPr>
          <w:sz w:val="16"/>
        </w:rPr>
      </w:pPr>
    </w:p>
    <w:p>
      <w:pPr>
        <w:pStyle w:val="5"/>
        <w:ind w:left="672" w:right="450"/>
        <w:jc w:val="center"/>
      </w:pPr>
      <w:r>
        <w:t>图 ：课程教学评价列表</w:t>
      </w:r>
    </w:p>
    <w:p>
      <w:pPr>
        <w:spacing w:after="0"/>
        <w:jc w:val="center"/>
        <w:sectPr>
          <w:pgSz w:w="11910" w:h="16840"/>
          <w:pgMar w:top="1460" w:right="1480" w:bottom="1440" w:left="1680" w:header="0" w:footer="1224" w:gutter="0"/>
          <w:cols w:space="720" w:num="1"/>
        </w:sectPr>
      </w:pPr>
    </w:p>
    <w:p>
      <w:pPr>
        <w:pStyle w:val="5"/>
        <w:ind w:left="224"/>
        <w:rPr>
          <w:sz w:val="20"/>
        </w:rPr>
      </w:pPr>
      <w:r>
        <w:rPr>
          <w:sz w:val="20"/>
        </w:rPr>
        <w:drawing>
          <wp:inline distT="0" distB="0" distL="0" distR="0">
            <wp:extent cx="5186045" cy="2076450"/>
            <wp:effectExtent l="0" t="0" r="0" b="0"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49.jpeg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508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3"/>
        <w:rPr>
          <w:sz w:val="7"/>
        </w:rPr>
      </w:pPr>
    </w:p>
    <w:p>
      <w:pPr>
        <w:pStyle w:val="5"/>
        <w:spacing w:before="71"/>
        <w:ind w:left="672" w:right="450"/>
        <w:jc w:val="center"/>
      </w:pPr>
      <w:r>
        <w:t>图 ：评价界面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175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58" w:name="_bookmark29"/>
      <w:bookmarkEnd w:id="58"/>
      <w:bookmarkStart w:id="59" w:name="_bookmark29"/>
      <w:bookmarkEnd w:id="59"/>
      <w:r>
        <w:rPr>
          <w:rFonts w:hint="eastAsia" w:ascii="等线 Light" w:eastAsia="等线 Light"/>
          <w:b w:val="0"/>
          <w:sz w:val="32"/>
        </w:rPr>
        <w:t>论文开题申请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4106"/>
        <w:rPr>
          <w:sz w:val="32"/>
          <w:szCs w:val="32"/>
          <w:highlight w:val="red"/>
        </w:rPr>
      </w:pPr>
      <w:r>
        <w:t>功能说明：填报开题报告，上传附件材料</w:t>
      </w:r>
      <w:r>
        <w:rPr>
          <w:rFonts w:hint="eastAsia"/>
          <w:sz w:val="32"/>
          <w:szCs w:val="32"/>
          <w:highlight w:val="red"/>
          <w:lang w:eastAsia="zh-CN"/>
        </w:rPr>
        <w:t>（</w:t>
      </w:r>
      <w:r>
        <w:rPr>
          <w:rFonts w:hint="eastAsia"/>
          <w:sz w:val="32"/>
          <w:szCs w:val="32"/>
          <w:highlight w:val="red"/>
          <w:lang w:val="en-US" w:eastAsia="zh-CN"/>
        </w:rPr>
        <w:t>开题报告附件需要上传</w:t>
      </w:r>
      <w:r>
        <w:rPr>
          <w:rFonts w:hint="eastAsia"/>
          <w:sz w:val="32"/>
          <w:szCs w:val="32"/>
          <w:highlight w:val="red"/>
          <w:lang w:eastAsia="zh-CN"/>
        </w:rPr>
        <w:t>）</w:t>
      </w:r>
    </w:p>
    <w:p>
      <w:pPr>
        <w:pStyle w:val="5"/>
        <w:spacing w:line="417" w:lineRule="auto"/>
        <w:ind w:left="540" w:right="4106"/>
      </w:pPr>
      <w:r>
        <w:t xml:space="preserve">操作说明： </w:t>
      </w:r>
    </w:p>
    <w:p>
      <w:pPr>
        <w:pStyle w:val="10"/>
        <w:numPr>
          <w:ilvl w:val="0"/>
          <w:numId w:val="4"/>
        </w:numPr>
        <w:tabs>
          <w:tab w:val="left" w:pos="906"/>
        </w:tabs>
        <w:spacing w:before="0" w:after="0" w:line="417" w:lineRule="auto"/>
        <w:ind w:left="905" w:right="311" w:hanging="360"/>
        <w:jc w:val="both"/>
        <w:rPr>
          <w:sz w:val="9"/>
        </w:rPr>
      </w:pPr>
      <w:r>
        <w:rPr>
          <w:spacing w:val="-5"/>
          <w:sz w:val="21"/>
        </w:rPr>
        <w:t>进入论文开题页面，填写相应论文开题信息</w:t>
      </w:r>
      <w:r>
        <w:rPr>
          <w:sz w:val="21"/>
        </w:rPr>
        <w:t>（</w:t>
      </w:r>
      <w:r>
        <w:rPr>
          <w:spacing w:val="-4"/>
          <w:sz w:val="21"/>
        </w:rPr>
        <w:t>其中必填项务必按要求填写</w:t>
      </w:r>
      <w:r>
        <w:rPr>
          <w:rFonts w:hint="eastAsia"/>
          <w:spacing w:val="-4"/>
          <w:sz w:val="21"/>
          <w:lang w:eastAsia="zh-CN"/>
        </w:rPr>
        <w:t>（</w:t>
      </w:r>
      <w:r>
        <w:rPr>
          <w:rFonts w:hint="eastAsia"/>
          <w:spacing w:val="-4"/>
          <w:sz w:val="21"/>
          <w:lang w:val="en-US" w:eastAsia="zh-CN"/>
        </w:rPr>
        <w:t>其他项也要提交</w:t>
      </w:r>
      <w:r>
        <w:rPr>
          <w:spacing w:val="-4"/>
          <w:sz w:val="21"/>
        </w:rPr>
        <w:t>，否则无</w:t>
      </w:r>
      <w:r>
        <w:rPr>
          <w:spacing w:val="-3"/>
          <w:sz w:val="21"/>
        </w:rPr>
        <w:t>法保存提交</w:t>
      </w:r>
      <w:r>
        <w:rPr>
          <w:spacing w:val="-106"/>
          <w:sz w:val="21"/>
        </w:rPr>
        <w:t>）</w:t>
      </w:r>
      <w:r>
        <w:rPr>
          <w:spacing w:val="-13"/>
          <w:sz w:val="21"/>
        </w:rPr>
        <w:t>。若论文涉密，请勾选是否涉密，并且点击【选择文件】按钮上传保密</w:t>
      </w:r>
      <w:r>
        <w:rPr>
          <w:spacing w:val="-8"/>
          <w:sz w:val="21"/>
        </w:rPr>
        <w:t>审批表。基础信息填写完毕，点击【保存】按钮，保存相关信息。确认无误，点击</w:t>
      </w:r>
      <w:r>
        <w:t xml:space="preserve">【提交】按钮，提交开题报告信息。 </w:t>
      </w:r>
    </w:p>
    <w:p>
      <w:pPr>
        <w:pStyle w:val="10"/>
        <w:numPr>
          <w:ilvl w:val="0"/>
          <w:numId w:val="4"/>
        </w:numPr>
        <w:tabs>
          <w:tab w:val="left" w:pos="1189"/>
        </w:tabs>
        <w:spacing w:before="71" w:after="0" w:line="240" w:lineRule="auto"/>
        <w:ind w:left="1188" w:right="0" w:hanging="361"/>
        <w:jc w:val="left"/>
        <w:rPr>
          <w:sz w:val="21"/>
        </w:rPr>
      </w:pPr>
      <w:r>
        <w:rPr>
          <w:spacing w:val="-1"/>
          <w:sz w:val="21"/>
        </w:rPr>
        <w:t>提交后等待</w:t>
      </w:r>
      <w:r>
        <w:rPr>
          <w:color w:val="FF0000"/>
          <w:spacing w:val="2"/>
          <w:sz w:val="21"/>
        </w:rPr>
        <w:t xml:space="preserve"> </w:t>
      </w:r>
      <w:r>
        <w:rPr>
          <w:color w:val="FF0000"/>
          <w:spacing w:val="-3"/>
          <w:sz w:val="21"/>
          <w:shd w:val="clear" w:color="auto" w:fill="FFFF00"/>
        </w:rPr>
        <w:t>导师审核→院系分管领导审核</w:t>
      </w:r>
      <w:r>
        <w:rPr>
          <w:rFonts w:hint="eastAsia"/>
          <w:color w:val="FF0000"/>
          <w:spacing w:val="-3"/>
          <w:sz w:val="21"/>
          <w:shd w:val="clear" w:color="auto" w:fill="FFFF00"/>
          <w:lang w:eastAsia="zh-CN"/>
        </w:rPr>
        <w:t>（</w:t>
      </w:r>
      <w:r>
        <w:rPr>
          <w:rFonts w:hint="eastAsia"/>
          <w:color w:val="FF0000"/>
          <w:spacing w:val="-3"/>
          <w:sz w:val="21"/>
          <w:shd w:val="clear" w:color="auto" w:fill="FFFF00"/>
          <w:lang w:val="en-US" w:eastAsia="zh-CN"/>
        </w:rPr>
        <w:t>学生提交后联系自己的导师进系统审核，学院会导师审核后的两个工作日内审核</w:t>
      </w:r>
      <w:r>
        <w:rPr>
          <w:rFonts w:hint="eastAsia"/>
          <w:color w:val="FF0000"/>
          <w:spacing w:val="-3"/>
          <w:sz w:val="21"/>
          <w:shd w:val="clear" w:color="auto" w:fill="FFFF00"/>
          <w:lang w:eastAsia="zh-CN"/>
        </w:rPr>
        <w:t>）</w:t>
      </w:r>
      <w:r>
        <w:rPr>
          <w:spacing w:val="-3"/>
          <w:sz w:val="21"/>
        </w:rPr>
        <w:t>，最终结果返回。</w:t>
      </w:r>
      <w:r>
        <w:rPr>
          <w:sz w:val="21"/>
        </w:rPr>
        <w:t xml:space="preserve"> </w:t>
      </w:r>
    </w:p>
    <w:p>
      <w:pPr>
        <w:pStyle w:val="10"/>
        <w:numPr>
          <w:ilvl w:val="0"/>
          <w:numId w:val="0"/>
        </w:numPr>
        <w:tabs>
          <w:tab w:val="left" w:pos="1189"/>
        </w:tabs>
        <w:spacing w:before="71" w:after="0" w:line="240" w:lineRule="auto"/>
        <w:ind w:right="0" w:rightChars="0"/>
        <w:jc w:val="left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1295400</wp:posOffset>
            </wp:positionH>
            <wp:positionV relativeFrom="paragraph">
              <wp:posOffset>22225</wp:posOffset>
            </wp:positionV>
            <wp:extent cx="5149215" cy="2507615"/>
            <wp:effectExtent l="0" t="0" r="1905" b="6985"/>
            <wp:wrapTopAndBottom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0.jpeg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215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3"/>
        <w:ind w:left="672" w:right="867"/>
        <w:jc w:val="center"/>
      </w:pPr>
      <w:r>
        <w:t>图：开题报告填报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4150" cy="2486660"/>
            <wp:effectExtent l="0" t="0" r="0" b="0"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1.jpeg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632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04"/>
        <w:ind w:left="672" w:right="870"/>
        <w:jc w:val="center"/>
      </w:pPr>
      <w:r>
        <w:t>图：提交</w:t>
      </w:r>
    </w:p>
    <w:p>
      <w:pPr>
        <w:pStyle w:val="5"/>
        <w:spacing w:before="7"/>
        <w:rPr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1147445</wp:posOffset>
            </wp:positionH>
            <wp:positionV relativeFrom="paragraph">
              <wp:posOffset>110490</wp:posOffset>
            </wp:positionV>
            <wp:extent cx="5265420" cy="2574290"/>
            <wp:effectExtent l="0" t="0" r="0" b="0"/>
            <wp:wrapTopAndBottom/>
            <wp:docPr id="10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2.jpeg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319" cy="2574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54"/>
        <w:ind w:left="672" w:right="865"/>
        <w:jc w:val="center"/>
      </w:pPr>
      <w:r>
        <w:t>图：结果返回</w:t>
      </w:r>
    </w:p>
    <w:p>
      <w:pPr>
        <w:pStyle w:val="5"/>
        <w:spacing w:before="6"/>
        <w:rPr>
          <w:sz w:val="25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25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60" w:name="_bookmark30"/>
      <w:bookmarkEnd w:id="60"/>
      <w:bookmarkStart w:id="61" w:name="_bookmark30"/>
      <w:bookmarkEnd w:id="61"/>
      <w:r>
        <w:rPr>
          <w:rFonts w:hint="eastAsia" w:ascii="等线 Light" w:eastAsia="等线 Light"/>
          <w:b w:val="0"/>
          <w:sz w:val="32"/>
        </w:rPr>
        <w:t>博导讲座报名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 xml:space="preserve">功能说明：查阅及报名发布的博导讲座信息。 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rPr>
          <w:spacing w:val="-10"/>
        </w:rPr>
        <w:t>操作说明：进入博导讲座报名界面，筛选查阅已报名以及未报名讲座。点击【查看】按</w:t>
      </w:r>
      <w:r>
        <w:rPr>
          <w:spacing w:val="-19"/>
        </w:rPr>
        <w:t>钮，查询讲座详细信息。点击【报名】按钮，参加报名。若提示“人数已满”，则无法报名。</w:t>
      </w:r>
      <w:r>
        <w:rPr>
          <w:spacing w:val="-15"/>
          <w:w w:val="100"/>
        </w:rPr>
        <w:t>如提示“选则时间未到”，请在规定的时间内报名。</w:t>
      </w:r>
      <w:r>
        <w:rPr>
          <w:w w:val="100"/>
        </w:rPr>
        <w:t xml:space="preserve"> </w:t>
      </w:r>
    </w:p>
    <w:p>
      <w:pPr>
        <w:spacing w:after="0" w:line="417" w:lineRule="auto"/>
        <w:jc w:val="both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7960" cy="2546350"/>
            <wp:effectExtent l="0" t="0" r="0" b="0"/>
            <wp:docPr id="10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3.jpeg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267" cy="25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50"/>
        <w:ind w:left="672" w:right="867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241300</wp:posOffset>
            </wp:positionV>
            <wp:extent cx="5267960" cy="2519045"/>
            <wp:effectExtent l="0" t="0" r="0" b="0"/>
            <wp:wrapTopAndBottom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4.jpeg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36" cy="2519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图：博导讲座信息</w:t>
      </w:r>
    </w:p>
    <w:p>
      <w:pPr>
        <w:pStyle w:val="5"/>
        <w:spacing w:before="42"/>
        <w:ind w:left="672" w:right="867"/>
        <w:jc w:val="center"/>
      </w:pPr>
      <w:r>
        <w:rPr>
          <w:spacing w:val="-3"/>
        </w:rPr>
        <w:t>图：博导讲座详情</w:t>
      </w:r>
    </w:p>
    <w:p>
      <w:pPr>
        <w:pStyle w:val="5"/>
        <w:spacing w:before="6"/>
        <w:rPr>
          <w:sz w:val="25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25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62" w:name="_bookmark31"/>
      <w:bookmarkEnd w:id="62"/>
      <w:bookmarkStart w:id="63" w:name="_bookmark31"/>
      <w:bookmarkEnd w:id="63"/>
      <w:r>
        <w:rPr>
          <w:rFonts w:hint="eastAsia" w:ascii="等线 Light" w:eastAsia="等线 Light"/>
          <w:b w:val="0"/>
          <w:sz w:val="32"/>
        </w:rPr>
        <w:t>综合素质课报名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 xml:space="preserve">功能说明：查阅及报名发布的综合素质课信息。 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line="417" w:lineRule="auto"/>
        <w:ind w:left="120" w:right="313" w:firstLine="419"/>
        <w:jc w:val="both"/>
      </w:pPr>
      <w:r>
        <w:rPr>
          <w:spacing w:val="-19"/>
        </w:rPr>
        <w:t>操作说明：进入综合素质课报名界面，筛选查阅已报名以及未报名综合素质课。点击【查</w:t>
      </w:r>
      <w:r>
        <w:rPr>
          <w:spacing w:val="-19"/>
          <w:w w:val="100"/>
        </w:rPr>
        <w:t>看】按钮，查询综合素质课详细信息。点击【报名】按钮，参加报名。若提示“人数已满”，</w:t>
      </w:r>
      <w:r>
        <w:rPr>
          <w:spacing w:val="-14"/>
          <w:w w:val="100"/>
        </w:rPr>
        <w:t>则无法报名。如提示“选则时间未到”，请在规定的时间内报名。</w:t>
      </w:r>
      <w:r>
        <w:rPr>
          <w:w w:val="100"/>
        </w:rPr>
        <w:t xml:space="preserve"> </w:t>
      </w:r>
    </w:p>
    <w:p>
      <w:pPr>
        <w:spacing w:after="0" w:line="417" w:lineRule="auto"/>
        <w:jc w:val="both"/>
        <w:sectPr>
          <w:pgSz w:w="11910" w:h="16840"/>
          <w:pgMar w:top="144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1770" cy="2207895"/>
            <wp:effectExtent l="0" t="0" r="0" b="0"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5.jpeg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187" cy="2208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3"/>
        <w:rPr>
          <w:sz w:val="6"/>
        </w:rPr>
      </w:pPr>
    </w:p>
    <w:p>
      <w:pPr>
        <w:pStyle w:val="5"/>
        <w:spacing w:before="71"/>
        <w:ind w:left="672" w:right="865"/>
        <w:jc w:val="center"/>
      </w:pPr>
      <w:r>
        <w:t>图：综合素质课</w:t>
      </w:r>
    </w:p>
    <w:p>
      <w:pPr>
        <w:pStyle w:val="5"/>
        <w:spacing w:before="6"/>
        <w:rPr>
          <w:sz w:val="27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0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64" w:name="_bookmark32"/>
      <w:bookmarkEnd w:id="64"/>
      <w:bookmarkStart w:id="65" w:name="_bookmark32"/>
      <w:bookmarkEnd w:id="65"/>
      <w:r>
        <w:rPr>
          <w:rFonts w:hint="eastAsia" w:ascii="等线 Light" w:eastAsia="等线 Light"/>
          <w:b w:val="0"/>
          <w:sz w:val="32"/>
        </w:rPr>
        <w:t>国家公派项目预申请</w:t>
      </w:r>
    </w:p>
    <w:p>
      <w:pPr>
        <w:pStyle w:val="5"/>
        <w:spacing w:before="240" w:line="460" w:lineRule="atLeast"/>
        <w:ind w:left="120" w:right="311" w:firstLine="419"/>
      </w:pPr>
      <w:r>
        <w:rPr>
          <w:spacing w:val="-9"/>
        </w:rPr>
        <w:t>功能说明：申请国家公派项目。</w:t>
      </w:r>
      <w:r>
        <w:rPr>
          <w:color w:val="FF0000"/>
          <w:spacing w:val="-6"/>
        </w:rPr>
        <w:t>预申请仅作为信息摸底使用，填报具体信息不影响后续</w:t>
      </w:r>
      <w:r>
        <w:rPr>
          <w:color w:val="FF0000"/>
          <w:spacing w:val="-4"/>
        </w:rPr>
        <w:t>正式申报。但正式申报前，必须先填报预申请信息</w:t>
      </w:r>
      <w:r>
        <w:t xml:space="preserve"> </w:t>
      </w:r>
    </w:p>
    <w:p>
      <w:pPr>
        <w:pStyle w:val="5"/>
        <w:spacing w:before="130" w:line="278" w:lineRule="auto"/>
        <w:ind w:left="120" w:right="314" w:firstLine="419"/>
      </w:pPr>
      <w:r>
        <w:rPr>
          <w:spacing w:val="-10"/>
        </w:rPr>
        <w:t>操作说明：进入国家公派项目预申请界面，如实填报相应信息。点击【保存】按钮，保</w:t>
      </w:r>
      <w:r>
        <w:rPr>
          <w:spacing w:val="-9"/>
        </w:rPr>
        <w:t>存信息。点击【提交】按钮，提交申请。点击【申请记录】，可查看历来申请信息。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5420" cy="2349500"/>
            <wp:effectExtent l="0" t="0" r="0" b="0"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56.jpeg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88" cy="235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44"/>
        <w:ind w:left="672" w:right="865"/>
        <w:jc w:val="center"/>
      </w:pPr>
      <w:r>
        <w:t>图：国家公派项目预申请</w:t>
      </w:r>
    </w:p>
    <w:p>
      <w:pPr>
        <w:pStyle w:val="5"/>
        <w:spacing w:before="5"/>
        <w:rPr>
          <w:sz w:val="27"/>
        </w:rPr>
      </w:pPr>
    </w:p>
    <w:p>
      <w:pPr>
        <w:pStyle w:val="10"/>
        <w:numPr>
          <w:ilvl w:val="1"/>
          <w:numId w:val="2"/>
        </w:numPr>
        <w:tabs>
          <w:tab w:val="left" w:pos="769"/>
        </w:tabs>
        <w:spacing w:before="0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66" w:name="_bookmark33"/>
      <w:bookmarkEnd w:id="66"/>
      <w:bookmarkStart w:id="67" w:name="_bookmark33"/>
      <w:bookmarkEnd w:id="67"/>
      <w:r>
        <w:rPr>
          <w:rFonts w:hint="eastAsia" w:ascii="等线 Light" w:eastAsia="等线 Light"/>
          <w:b w:val="0"/>
          <w:sz w:val="32"/>
        </w:rPr>
        <w:t>公派出国申请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spacing w:before="1" w:line="348" w:lineRule="auto"/>
        <w:ind w:left="540" w:right="6944"/>
      </w:pPr>
      <w:r>
        <w:rPr>
          <w:spacing w:val="-2"/>
        </w:rPr>
        <w:t xml:space="preserve">功能说明： </w:t>
      </w:r>
      <w:r>
        <w:rPr>
          <w:spacing w:val="-1"/>
        </w:rPr>
        <w:t>操作说明：</w:t>
      </w:r>
    </w:p>
    <w:p>
      <w:pPr>
        <w:spacing w:after="0" w:line="348" w:lineRule="auto"/>
        <w:sectPr>
          <w:pgSz w:w="11910" w:h="16840"/>
          <w:pgMar w:top="1560" w:right="1480" w:bottom="1440" w:left="1680" w:header="0" w:footer="1224" w:gutter="0"/>
          <w:cols w:space="720" w:num="1"/>
        </w:sectPr>
      </w:pPr>
    </w:p>
    <w:p>
      <w:pPr>
        <w:pStyle w:val="2"/>
        <w:numPr>
          <w:ilvl w:val="0"/>
          <w:numId w:val="5"/>
        </w:numPr>
        <w:tabs>
          <w:tab w:val="left" w:pos="473"/>
        </w:tabs>
        <w:spacing w:before="0" w:after="0" w:line="655" w:lineRule="exact"/>
        <w:ind w:left="472" w:right="0" w:hanging="353"/>
        <w:jc w:val="left"/>
      </w:pPr>
      <w:bookmarkStart w:id="68" w:name="_bookmark34"/>
      <w:bookmarkEnd w:id="68"/>
      <w:bookmarkStart w:id="69" w:name="_bookmark34"/>
      <w:bookmarkEnd w:id="69"/>
      <w:r>
        <w:t>科研管理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专硕没有可不填</w:t>
      </w:r>
      <w:r>
        <w:rPr>
          <w:rFonts w:hint="eastAsia"/>
          <w:lang w:eastAsia="zh-CN"/>
        </w:rPr>
        <w:t>）</w:t>
      </w:r>
    </w:p>
    <w:p>
      <w:pPr>
        <w:pStyle w:val="10"/>
        <w:numPr>
          <w:ilvl w:val="1"/>
          <w:numId w:val="5"/>
        </w:numPr>
        <w:tabs>
          <w:tab w:val="left" w:pos="603"/>
        </w:tabs>
        <w:spacing w:before="372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70" w:name="_bookmark35"/>
      <w:bookmarkEnd w:id="70"/>
      <w:bookmarkStart w:id="71" w:name="_bookmark35"/>
      <w:bookmarkEnd w:id="71"/>
      <w:r>
        <w:rPr>
          <w:rFonts w:hint="eastAsia" w:ascii="等线 Light" w:eastAsia="等线 Light"/>
          <w:b w:val="0"/>
          <w:sz w:val="32"/>
        </w:rPr>
        <w:t>发表论文登记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1163"/>
      </w:pPr>
      <w:r>
        <w:rPr>
          <w:spacing w:val="-3"/>
        </w:rPr>
        <w:t>功能说明：登记发表学术论文（</w:t>
      </w:r>
      <w:r>
        <w:rPr>
          <w:spacing w:val="-2"/>
        </w:rPr>
        <w:t>小论文</w:t>
      </w:r>
      <w:r>
        <w:rPr>
          <w:spacing w:val="-3"/>
        </w:rPr>
        <w:t>）信息。务必勾选</w:t>
      </w:r>
      <w:r>
        <w:rPr>
          <w:color w:val="FF0000"/>
          <w:spacing w:val="-3"/>
        </w:rPr>
        <w:t>是否用于申请学位</w:t>
      </w:r>
      <w:r>
        <w:rPr>
          <w:spacing w:val="-2"/>
        </w:rPr>
        <w:t>操作说明：</w:t>
      </w:r>
      <w:r>
        <w:t xml:space="preserve"> </w:t>
      </w:r>
    </w:p>
    <w:p>
      <w:pPr>
        <w:pStyle w:val="10"/>
        <w:numPr>
          <w:ilvl w:val="2"/>
          <w:numId w:val="5"/>
        </w:numPr>
        <w:tabs>
          <w:tab w:val="left" w:pos="1189"/>
        </w:tabs>
        <w:spacing w:before="0" w:after="0" w:line="417" w:lineRule="auto"/>
        <w:ind w:left="1188" w:right="316" w:hanging="360"/>
        <w:jc w:val="both"/>
        <w:rPr>
          <w:sz w:val="21"/>
        </w:rPr>
      </w:pPr>
      <w:r>
        <w:rPr>
          <w:spacing w:val="-10"/>
          <w:sz w:val="21"/>
        </w:rPr>
        <w:t>进入发表论文登记页面，点击【新增】按钮，填写发表论文相关内容</w:t>
      </w:r>
      <w:r>
        <w:rPr>
          <w:spacing w:val="-3"/>
          <w:sz w:val="21"/>
        </w:rPr>
        <w:t>（其中必填</w:t>
      </w:r>
      <w:r>
        <w:rPr>
          <w:spacing w:val="-4"/>
          <w:sz w:val="21"/>
        </w:rPr>
        <w:t>项务必按要求填写，否则无法保存提交</w:t>
      </w:r>
      <w:r>
        <w:rPr>
          <w:spacing w:val="-106"/>
          <w:sz w:val="21"/>
        </w:rPr>
        <w:t>）</w:t>
      </w:r>
      <w:r>
        <w:rPr>
          <w:spacing w:val="-3"/>
          <w:sz w:val="21"/>
        </w:rPr>
        <w:t>。点击【选择文件】按钮，选择小论文证明附件，上传后点击【保存】按钮</w:t>
      </w:r>
      <w:r>
        <w:rPr>
          <w:sz w:val="21"/>
        </w:rPr>
        <w:t>（</w:t>
      </w:r>
      <w:r>
        <w:rPr>
          <w:spacing w:val="-3"/>
          <w:sz w:val="21"/>
        </w:rPr>
        <w:t>一旦审核不可编辑修改</w:t>
      </w:r>
      <w:r>
        <w:rPr>
          <w:spacing w:val="-106"/>
          <w:sz w:val="21"/>
        </w:rPr>
        <w:t>）</w:t>
      </w:r>
      <w:r>
        <w:rPr>
          <w:sz w:val="21"/>
        </w:rPr>
        <w:t xml:space="preserve">。 </w:t>
      </w:r>
    </w:p>
    <w:p>
      <w:pPr>
        <w:pStyle w:val="10"/>
        <w:numPr>
          <w:ilvl w:val="2"/>
          <w:numId w:val="5"/>
        </w:numPr>
        <w:tabs>
          <w:tab w:val="left" w:pos="1189"/>
        </w:tabs>
        <w:spacing w:before="0" w:after="0" w:line="240" w:lineRule="auto"/>
        <w:ind w:left="1188" w:right="0" w:hanging="361"/>
        <w:jc w:val="left"/>
        <w:rPr>
          <w:sz w:val="21"/>
        </w:rPr>
      </w:pPr>
      <w:r>
        <w:rPr>
          <w:sz w:val="21"/>
        </w:rPr>
        <w:t>等待</w:t>
      </w:r>
      <w:r>
        <w:rPr>
          <w:color w:val="FF0000"/>
          <w:spacing w:val="6"/>
          <w:sz w:val="21"/>
        </w:rPr>
        <w:t xml:space="preserve"> </w:t>
      </w:r>
      <w:r>
        <w:rPr>
          <w:color w:val="FF0000"/>
          <w:spacing w:val="-3"/>
          <w:sz w:val="21"/>
          <w:shd w:val="clear" w:color="auto" w:fill="FFFF00"/>
        </w:rPr>
        <w:t>导师审核→院系审核→</w:t>
      </w:r>
      <w:r>
        <w:rPr>
          <w:color w:val="FF0000"/>
          <w:sz w:val="21"/>
          <w:shd w:val="clear" w:color="auto" w:fill="FFFF00"/>
        </w:rPr>
        <w:t>（</w:t>
      </w:r>
      <w:r>
        <w:rPr>
          <w:color w:val="FF0000"/>
          <w:spacing w:val="-2"/>
          <w:sz w:val="21"/>
          <w:shd w:val="clear" w:color="auto" w:fill="FFFF00"/>
        </w:rPr>
        <w:t>博士</w:t>
      </w:r>
      <w:r>
        <w:rPr>
          <w:color w:val="FF0000"/>
          <w:spacing w:val="-5"/>
          <w:sz w:val="21"/>
          <w:shd w:val="clear" w:color="auto" w:fill="FFFF00"/>
        </w:rPr>
        <w:t>）</w:t>
      </w:r>
      <w:r>
        <w:rPr>
          <w:color w:val="FF0000"/>
          <w:spacing w:val="-3"/>
          <w:sz w:val="21"/>
          <w:shd w:val="clear" w:color="auto" w:fill="FFFF00"/>
        </w:rPr>
        <w:t>学位办审核</w:t>
      </w:r>
      <w:r>
        <w:rPr>
          <w:spacing w:val="-3"/>
          <w:sz w:val="21"/>
        </w:rPr>
        <w:t>。审核完成后，此时该学术论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1188"/>
      </w:pPr>
      <w:r>
        <w:t>文即可用作后期中期检查的材料。审核流程</w:t>
      </w:r>
      <w:r>
        <w:rPr>
          <w:shd w:val="clear" w:color="auto" w:fill="FFFF00"/>
        </w:rPr>
        <w:t>未完成</w:t>
      </w:r>
      <w:r>
        <w:t>的学术论文是</w:t>
      </w:r>
      <w:r>
        <w:rPr>
          <w:shd w:val="clear" w:color="auto" w:fill="FFFF00"/>
        </w:rPr>
        <w:t>无效数据</w:t>
      </w:r>
      <w:r>
        <w:t xml:space="preserve">。 </w:t>
      </w:r>
    </w:p>
    <w:p>
      <w:pPr>
        <w:pStyle w:val="5"/>
        <w:spacing w:before="7"/>
        <w:rPr>
          <w:sz w:val="9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1174750</wp:posOffset>
            </wp:positionH>
            <wp:positionV relativeFrom="paragraph">
              <wp:posOffset>102235</wp:posOffset>
            </wp:positionV>
            <wp:extent cx="5232400" cy="2094230"/>
            <wp:effectExtent l="0" t="0" r="0" b="0"/>
            <wp:wrapTopAndBottom/>
            <wp:docPr id="11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57.jpeg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134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43" w:after="134"/>
        <w:ind w:left="672" w:right="865"/>
        <w:jc w:val="center"/>
      </w:pPr>
      <w:r>
        <w:t>图：论文成果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9230" cy="2724785"/>
            <wp:effectExtent l="0" t="0" r="0" b="0"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58.jpe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643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5"/>
        <w:ind w:left="672" w:right="865"/>
        <w:jc w:val="center"/>
      </w:pPr>
      <w:r>
        <w:t>图： 登记信息</w:t>
      </w:r>
    </w:p>
    <w:p>
      <w:pPr>
        <w:spacing w:after="0"/>
        <w:jc w:val="center"/>
        <w:sectPr>
          <w:pgSz w:w="11910" w:h="16840"/>
          <w:pgMar w:top="1420" w:right="1480" w:bottom="1440" w:left="1680" w:header="0" w:footer="1224" w:gutter="0"/>
          <w:cols w:space="720" w:num="1"/>
        </w:sectPr>
      </w:pPr>
    </w:p>
    <w:p>
      <w:pPr>
        <w:pStyle w:val="5"/>
        <w:ind w:left="184"/>
        <w:rPr>
          <w:sz w:val="20"/>
        </w:rPr>
      </w:pPr>
      <w:r>
        <w:rPr>
          <w:sz w:val="20"/>
        </w:rPr>
        <w:drawing>
          <wp:inline distT="0" distB="0" distL="0" distR="0">
            <wp:extent cx="5226685" cy="2166620"/>
            <wp:effectExtent l="0" t="0" r="0" b="0"/>
            <wp:docPr id="11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59.jpeg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707" cy="216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44"/>
        <w:ind w:left="672" w:right="865"/>
        <w:jc w:val="center"/>
      </w:pPr>
      <w:r>
        <w:t>图： 审核结果</w:t>
      </w:r>
    </w:p>
    <w:p>
      <w:pPr>
        <w:pStyle w:val="5"/>
        <w:spacing w:before="6"/>
        <w:rPr>
          <w:sz w:val="25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2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72" w:name="_bookmark36"/>
      <w:bookmarkEnd w:id="72"/>
      <w:bookmarkStart w:id="73" w:name="_bookmark36"/>
      <w:bookmarkEnd w:id="73"/>
      <w:r>
        <w:rPr>
          <w:rFonts w:hint="eastAsia" w:ascii="等线 Light" w:eastAsia="等线 Light"/>
          <w:b w:val="0"/>
          <w:sz w:val="32"/>
        </w:rPr>
        <w:t>专利情况登记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功能说明：专利情况登记。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before="1" w:after="15" w:line="417" w:lineRule="auto"/>
        <w:ind w:left="120" w:right="311" w:firstLine="419"/>
        <w:jc w:val="both"/>
      </w:pPr>
      <w:r>
        <w:rPr>
          <w:spacing w:val="-19"/>
        </w:rPr>
        <w:t xml:space="preserve">操作说明：进入专利情况登记界面，点击【新增】按钮，填写信息后点击【保存】按钮， </w:t>
      </w:r>
      <w:r>
        <w:rPr>
          <w:spacing w:val="-13"/>
        </w:rPr>
        <w:t>保存提交。点击【取消】按钮，取消新增。勾选登记，点击【编辑】按钮，编辑后点击【保存】。点击【删除】按钮，删除登记信息。点击【导出】按钮，导出专利登记信息。</w:t>
      </w:r>
    </w:p>
    <w:p>
      <w:pPr>
        <w:pStyle w:val="5"/>
        <w:ind w:left="216"/>
        <w:rPr>
          <w:sz w:val="20"/>
        </w:rPr>
      </w:pPr>
      <w:r>
        <w:rPr>
          <w:sz w:val="20"/>
        </w:rPr>
        <w:drawing>
          <wp:inline distT="0" distB="0" distL="0" distR="0">
            <wp:extent cx="5247640" cy="2219325"/>
            <wp:effectExtent l="0" t="0" r="0" b="0"/>
            <wp:docPr id="11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0.jpeg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726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3"/>
        <w:rPr>
          <w:sz w:val="18"/>
        </w:rPr>
      </w:pPr>
    </w:p>
    <w:p>
      <w:pPr>
        <w:pStyle w:val="5"/>
        <w:ind w:left="672" w:right="448"/>
        <w:jc w:val="center"/>
      </w:pPr>
      <w:r>
        <w:t>图 ：专利情况登记</w:t>
      </w:r>
    </w:p>
    <w:p>
      <w:pPr>
        <w:spacing w:after="0"/>
        <w:jc w:val="center"/>
        <w:sectPr>
          <w:pgSz w:w="11910" w:h="16840"/>
          <w:pgMar w:top="1420" w:right="1480" w:bottom="1440" w:left="1680" w:header="0" w:footer="1224" w:gutter="0"/>
          <w:cols w:space="720" w:num="1"/>
        </w:sectPr>
      </w:pPr>
    </w:p>
    <w:p>
      <w:pPr>
        <w:pStyle w:val="5"/>
        <w:ind w:left="142"/>
        <w:rPr>
          <w:sz w:val="20"/>
        </w:rPr>
      </w:pPr>
      <w:r>
        <w:rPr>
          <w:sz w:val="20"/>
        </w:rPr>
        <w:drawing>
          <wp:inline distT="0" distB="0" distL="0" distR="0">
            <wp:extent cx="5271135" cy="1861820"/>
            <wp:effectExtent l="0" t="0" r="0" b="0"/>
            <wp:docPr id="12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1.jpeg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40" cy="186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2"/>
        <w:rPr>
          <w:sz w:val="9"/>
        </w:rPr>
      </w:pPr>
    </w:p>
    <w:p>
      <w:pPr>
        <w:pStyle w:val="5"/>
        <w:spacing w:before="72"/>
        <w:ind w:left="672" w:right="450"/>
        <w:jc w:val="center"/>
      </w:pPr>
      <w:r>
        <w:t>图 ：修改编辑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74" w:name="_bookmark37"/>
      <w:bookmarkEnd w:id="74"/>
      <w:bookmarkStart w:id="75" w:name="_bookmark37"/>
      <w:bookmarkEnd w:id="75"/>
      <w:r>
        <w:rPr>
          <w:rFonts w:hint="eastAsia" w:ascii="等线 Light" w:eastAsia="等线 Light"/>
          <w:b w:val="0"/>
          <w:sz w:val="32"/>
        </w:rPr>
        <w:t>出版著作登记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before="1"/>
        <w:ind w:left="540"/>
      </w:pPr>
      <w:r>
        <w:t>功能说明：登记著作。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1147445</wp:posOffset>
            </wp:positionH>
            <wp:positionV relativeFrom="paragraph">
              <wp:posOffset>867410</wp:posOffset>
            </wp:positionV>
            <wp:extent cx="5159375" cy="2043430"/>
            <wp:effectExtent l="0" t="0" r="0" b="0"/>
            <wp:wrapNone/>
            <wp:docPr id="12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2.jpeg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250" cy="2043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9"/>
        </w:rPr>
        <w:t xml:space="preserve">操作说明：进入出版著作登记界面，点击【新增】按钮，填写信息后点击【保存】按钮， </w:t>
      </w:r>
      <w:r>
        <w:rPr>
          <w:spacing w:val="-13"/>
        </w:rPr>
        <w:t>保存提交。点击【取消】按钮，取消新增。勾选登记，点击【编辑】按钮，编辑后点击【保存】。点击【删除】按钮，删除登记信息。点击【导出】按钮，导出出版著作信息。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2"/>
        <w:rPr>
          <w:sz w:val="27"/>
        </w:rPr>
      </w:pPr>
    </w:p>
    <w:p>
      <w:pPr>
        <w:pStyle w:val="5"/>
        <w:ind w:left="672" w:right="448"/>
        <w:jc w:val="center"/>
      </w:pPr>
      <w:r>
        <w:t>图 ：著作教材登记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55895" cy="2239010"/>
            <wp:effectExtent l="0" t="0" r="0" b="0"/>
            <wp:docPr id="12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63.jpeg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904" cy="223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11"/>
        </w:rPr>
      </w:pPr>
    </w:p>
    <w:p>
      <w:pPr>
        <w:pStyle w:val="5"/>
        <w:spacing w:before="72"/>
        <w:ind w:left="672" w:right="450"/>
        <w:jc w:val="center"/>
      </w:pPr>
      <w:r>
        <w:t>图 ：编辑修改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76" w:name="_bookmark38"/>
      <w:bookmarkEnd w:id="76"/>
      <w:bookmarkStart w:id="77" w:name="_bookmark38"/>
      <w:bookmarkEnd w:id="77"/>
      <w:r>
        <w:rPr>
          <w:rFonts w:hint="eastAsia" w:ascii="等线 Light" w:eastAsia="等线 Light"/>
          <w:b w:val="0"/>
          <w:sz w:val="32"/>
        </w:rPr>
        <w:t>科研竞赛获奖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功能说明：登记科研竞赛获奖情况。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before="1" w:line="417" w:lineRule="auto"/>
        <w:ind w:left="120" w:right="208" w:firstLine="419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839470</wp:posOffset>
            </wp:positionV>
            <wp:extent cx="5274310" cy="2556510"/>
            <wp:effectExtent l="0" t="0" r="0" b="0"/>
            <wp:wrapNone/>
            <wp:docPr id="12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64.jpeg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6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操作说明：进入科研竞赛情况登记界面，点击【新增】按钮，填写信息后点击【保存】</w:t>
      </w:r>
      <w:r>
        <w:rPr>
          <w:spacing w:val="-13"/>
        </w:rPr>
        <w:t>按钮，保存提交。点击【取消】按钮，取消新增。勾选登记，点击【编辑】按钮，编辑后点击【保存】。点击【删除】按钮，删除登记信息。点击【导出】按钮，导出科研竞赛信息。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7"/>
        <w:rPr>
          <w:sz w:val="16"/>
        </w:rPr>
      </w:pPr>
    </w:p>
    <w:p>
      <w:pPr>
        <w:pStyle w:val="5"/>
        <w:ind w:left="672" w:right="448"/>
        <w:jc w:val="center"/>
      </w:pPr>
      <w:r>
        <w:t>图 ：新增编辑修改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7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78" w:name="_bookmark39"/>
      <w:bookmarkEnd w:id="78"/>
      <w:bookmarkStart w:id="79" w:name="_bookmark39"/>
      <w:bookmarkEnd w:id="79"/>
      <w:r>
        <w:rPr>
          <w:rFonts w:hint="eastAsia" w:ascii="等线 Light" w:eastAsia="等线 Light"/>
          <w:b w:val="0"/>
          <w:sz w:val="32"/>
        </w:rPr>
        <w:t>社会工作登记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功能说明：社会工作登记。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372" w:right="148"/>
        <w:jc w:val="center"/>
      </w:pPr>
      <w:r>
        <w:t>操作说明：进入社会工作登记界面，点击【新增】按钮，填写信息后点击【保存】按钮，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5"/>
        <w:spacing w:before="41" w:line="417" w:lineRule="auto"/>
        <w:ind w:left="120" w:right="311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640080</wp:posOffset>
            </wp:positionV>
            <wp:extent cx="5266055" cy="2404745"/>
            <wp:effectExtent l="0" t="0" r="0" b="0"/>
            <wp:wrapTopAndBottom/>
            <wp:docPr id="12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65.jpe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244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</w:rPr>
        <w:t>保存提交。点击【取消】按钮，取消新增。勾选登记，点击【编辑】按钮，编辑后点击【保</w:t>
      </w:r>
      <w:r>
        <w:rPr>
          <w:spacing w:val="-13"/>
        </w:rPr>
        <w:t>存】。点击【删除】按钮，删除登记信息。点击【导出】按钮，导出成果登记信息。</w:t>
      </w:r>
    </w:p>
    <w:p>
      <w:pPr>
        <w:pStyle w:val="5"/>
        <w:spacing w:before="4"/>
        <w:rPr>
          <w:sz w:val="16"/>
        </w:rPr>
      </w:pPr>
    </w:p>
    <w:p>
      <w:pPr>
        <w:pStyle w:val="5"/>
        <w:ind w:left="672" w:right="450"/>
        <w:jc w:val="center"/>
      </w:pPr>
      <w:r>
        <w:t>图 ：修改编辑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80" w:name="_bookmark40"/>
      <w:bookmarkEnd w:id="80"/>
      <w:bookmarkStart w:id="81" w:name="_bookmark40"/>
      <w:bookmarkEnd w:id="81"/>
      <w:r>
        <w:rPr>
          <w:rFonts w:hint="eastAsia" w:ascii="等线 Light" w:eastAsia="等线 Light"/>
          <w:b w:val="0"/>
          <w:sz w:val="32"/>
        </w:rPr>
        <w:t>荣誉获奖登记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ind w:left="540"/>
      </w:pPr>
      <w:r>
        <w:t>功能说明：荣誉获奖登记。</w:t>
      </w:r>
    </w:p>
    <w:p>
      <w:pPr>
        <w:pStyle w:val="5"/>
        <w:spacing w:before="7"/>
        <w:rPr>
          <w:sz w:val="15"/>
        </w:rPr>
      </w:pPr>
    </w:p>
    <w:p>
      <w:pPr>
        <w:pStyle w:val="5"/>
        <w:spacing w:line="417" w:lineRule="auto"/>
        <w:ind w:left="120" w:right="311" w:firstLine="419"/>
        <w:jc w:val="both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834390</wp:posOffset>
            </wp:positionV>
            <wp:extent cx="5274310" cy="2355215"/>
            <wp:effectExtent l="0" t="0" r="0" b="0"/>
            <wp:wrapNone/>
            <wp:docPr id="131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66.jpe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9"/>
        </w:rPr>
        <w:t xml:space="preserve">操作说明：进入荣誉获奖登记界面，点击【新增】按钮，填写信息后点击【保存】按钮， </w:t>
      </w:r>
      <w:r>
        <w:rPr>
          <w:spacing w:val="-13"/>
        </w:rPr>
        <w:t>保存提交。点击【取消】按钮，取消新增。勾选登记，点击【编辑】按钮，编辑后点击【保存】。点击【删除】按钮，删除登记信息。点击【导出】按钮，导出荣誉获奖信息。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56"/>
        <w:ind w:left="672" w:right="450"/>
        <w:jc w:val="center"/>
      </w:pPr>
      <w:r>
        <w:t>图 ：修改编辑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2"/>
        <w:numPr>
          <w:ilvl w:val="0"/>
          <w:numId w:val="5"/>
        </w:numPr>
        <w:tabs>
          <w:tab w:val="left" w:pos="473"/>
        </w:tabs>
        <w:spacing w:before="0" w:after="0" w:line="657" w:lineRule="exact"/>
        <w:ind w:left="472" w:right="0" w:hanging="353"/>
        <w:jc w:val="left"/>
      </w:pPr>
      <w:bookmarkStart w:id="82" w:name="_bookmark41"/>
      <w:bookmarkEnd w:id="82"/>
      <w:bookmarkStart w:id="83" w:name="_bookmark41"/>
      <w:bookmarkEnd w:id="83"/>
      <w:r>
        <w:t>基地培养</w:t>
      </w:r>
    </w:p>
    <w:p>
      <w:pPr>
        <w:pStyle w:val="5"/>
        <w:spacing w:before="390"/>
        <w:ind w:left="542"/>
      </w:pPr>
      <w:r>
        <w:t>以基地办提供为准</w:t>
      </w:r>
    </w:p>
    <w:p>
      <w:pPr>
        <w:pStyle w:val="5"/>
        <w:rPr>
          <w:sz w:val="20"/>
        </w:rPr>
      </w:pPr>
    </w:p>
    <w:p>
      <w:pPr>
        <w:pStyle w:val="2"/>
        <w:numPr>
          <w:ilvl w:val="0"/>
          <w:numId w:val="5"/>
        </w:numPr>
        <w:tabs>
          <w:tab w:val="left" w:pos="473"/>
        </w:tabs>
        <w:spacing w:before="157" w:after="0" w:line="240" w:lineRule="auto"/>
        <w:ind w:left="472" w:right="0" w:hanging="353"/>
        <w:jc w:val="left"/>
      </w:pPr>
      <w:bookmarkStart w:id="84" w:name="_bookmark42"/>
      <w:bookmarkEnd w:id="84"/>
      <w:bookmarkStart w:id="85" w:name="_bookmark42"/>
      <w:bookmarkEnd w:id="85"/>
      <w:r>
        <w:t>毕业学位</w:t>
      </w:r>
    </w:p>
    <w:p>
      <w:pPr>
        <w:pStyle w:val="5"/>
        <w:spacing w:before="1"/>
        <w:rPr>
          <w:b/>
          <w:sz w:val="34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0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86" w:name="_bookmark43"/>
      <w:bookmarkEnd w:id="86"/>
      <w:bookmarkStart w:id="87" w:name="_bookmark43"/>
      <w:bookmarkEnd w:id="87"/>
      <w:r>
        <w:rPr>
          <w:rFonts w:hint="eastAsia" w:ascii="等线 Light" w:eastAsia="等线 Light"/>
          <w:b w:val="0"/>
          <w:sz w:val="32"/>
        </w:rPr>
        <w:t>学位论文中期检查</w:t>
      </w:r>
    </w:p>
    <w:p>
      <w:pPr>
        <w:pStyle w:val="5"/>
        <w:spacing w:before="8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1583"/>
      </w:pPr>
      <w:r>
        <w:rPr>
          <w:spacing w:val="-3"/>
        </w:rPr>
        <w:t>功能说明：填报论文中期检查，登记论文写作情况以及发表论文情况。操作说明：</w:t>
      </w:r>
      <w:r>
        <w:t xml:space="preserve"> </w:t>
      </w:r>
    </w:p>
    <w:p>
      <w:pPr>
        <w:pStyle w:val="10"/>
        <w:numPr>
          <w:ilvl w:val="2"/>
          <w:numId w:val="5"/>
        </w:numPr>
        <w:tabs>
          <w:tab w:val="left" w:pos="1189"/>
        </w:tabs>
        <w:spacing w:before="0" w:after="0" w:line="269" w:lineRule="exact"/>
        <w:ind w:left="1188" w:right="0" w:hanging="361"/>
        <w:jc w:val="left"/>
        <w:rPr>
          <w:sz w:val="21"/>
        </w:rPr>
      </w:pPr>
      <w:r>
        <w:rPr>
          <w:spacing w:val="-3"/>
          <w:sz w:val="21"/>
        </w:rPr>
        <w:t>进入论文中期页面，填写相应信息。点击【保存】按钮，保存相应信息。</w:t>
      </w:r>
      <w:r>
        <w:rPr>
          <w:sz w:val="21"/>
        </w:rPr>
        <w:t xml:space="preserve"> </w:t>
      </w:r>
    </w:p>
    <w:p>
      <w:pPr>
        <w:pStyle w:val="5"/>
        <w:spacing w:before="7"/>
        <w:rPr>
          <w:sz w:val="15"/>
        </w:rPr>
      </w:pPr>
    </w:p>
    <w:p>
      <w:pPr>
        <w:pStyle w:val="10"/>
        <w:numPr>
          <w:ilvl w:val="2"/>
          <w:numId w:val="5"/>
        </w:numPr>
        <w:tabs>
          <w:tab w:val="left" w:pos="1189"/>
        </w:tabs>
        <w:spacing w:before="0" w:after="0" w:line="417" w:lineRule="auto"/>
        <w:ind w:left="1188" w:right="216" w:hanging="360"/>
        <w:jc w:val="left"/>
        <w:rPr>
          <w:sz w:val="21"/>
        </w:rPr>
      </w:pPr>
      <w:r>
        <w:rPr>
          <w:color w:val="FF0000"/>
          <w:sz w:val="21"/>
        </w:rPr>
        <w:t>（</w:t>
      </w:r>
      <w:r>
        <w:rPr>
          <w:color w:val="FF0000"/>
          <w:spacing w:val="-3"/>
          <w:sz w:val="21"/>
        </w:rPr>
        <w:t>可不选择，有适用的请选择</w:t>
      </w:r>
      <w:r>
        <w:rPr>
          <w:color w:val="FF0000"/>
          <w:spacing w:val="-5"/>
          <w:sz w:val="21"/>
        </w:rPr>
        <w:t>）</w:t>
      </w:r>
      <w:r>
        <w:rPr>
          <w:spacing w:val="-4"/>
          <w:sz w:val="21"/>
        </w:rPr>
        <w:t>点击已发表论文【选择】按钮， 勾选适用申请</w:t>
      </w:r>
      <w:r>
        <w:rPr>
          <w:spacing w:val="1"/>
          <w:w w:val="100"/>
          <w:sz w:val="21"/>
        </w:rPr>
        <w:t>学位的学术论文</w:t>
      </w:r>
      <w:r>
        <w:rPr>
          <w:w w:val="100"/>
          <w:sz w:val="21"/>
        </w:rPr>
        <w:t>（</w:t>
      </w:r>
      <w:r>
        <w:rPr>
          <w:spacing w:val="2"/>
          <w:w w:val="100"/>
          <w:sz w:val="21"/>
        </w:rPr>
        <w:t>小论文</w:t>
      </w:r>
      <w:r>
        <w:rPr>
          <w:spacing w:val="-106"/>
          <w:w w:val="100"/>
          <w:sz w:val="21"/>
        </w:rPr>
        <w:t>）</w:t>
      </w:r>
      <w:r>
        <w:rPr>
          <w:w w:val="100"/>
          <w:sz w:val="21"/>
        </w:rPr>
        <w:t>，点击【批量选择】按钮，选择到中期检查中</w:t>
      </w:r>
      <w:r>
        <w:rPr>
          <w:spacing w:val="2"/>
          <w:w w:val="100"/>
          <w:sz w:val="21"/>
        </w:rPr>
        <w:t>（</w:t>
      </w:r>
      <w:r>
        <w:rPr>
          <w:spacing w:val="-7"/>
          <w:w w:val="100"/>
          <w:sz w:val="21"/>
        </w:rPr>
        <w:t>注：</w:t>
      </w:r>
    </w:p>
    <w:p>
      <w:pPr>
        <w:pStyle w:val="5"/>
        <w:spacing w:line="269" w:lineRule="exact"/>
        <w:ind w:left="1188"/>
      </w:pPr>
      <w:r>
        <w:rPr>
          <w:spacing w:val="-7"/>
          <w:shd w:val="clear" w:color="auto" w:fill="FFFF00"/>
        </w:rPr>
        <w:t>此处只查询审核通过第一署名单位：河海大学 或 第一署名单位：中国水利水电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1188"/>
      </w:pPr>
      <w:r>
        <w:rPr>
          <w:spacing w:val="-1"/>
          <w:shd w:val="clear" w:color="auto" w:fill="FFFF00"/>
        </w:rPr>
        <w:t>科学研究院</w:t>
      </w:r>
      <w:r>
        <w:rPr>
          <w:shd w:val="clear" w:color="auto" w:fill="FFFF00"/>
        </w:rPr>
        <w:t>/</w:t>
      </w:r>
      <w:r>
        <w:rPr>
          <w:spacing w:val="-14"/>
          <w:shd w:val="clear" w:color="auto" w:fill="FFFF00"/>
        </w:rPr>
        <w:t>南京水利科学研究院【仅限有河海学籍的联合培养研究生】  、导师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1"/>
        <w:ind w:left="1188"/>
      </w:pPr>
      <w:r>
        <w:rPr>
          <w:shd w:val="clear" w:color="auto" w:fill="FFFF00"/>
        </w:rPr>
        <w:t>第一作者学生第二作者的论文</w:t>
      </w:r>
      <w:r>
        <w:t xml:space="preserve">） </w:t>
      </w:r>
    </w:p>
    <w:p>
      <w:pPr>
        <w:pStyle w:val="5"/>
        <w:spacing w:before="12"/>
        <w:rPr>
          <w:sz w:val="9"/>
        </w:rPr>
      </w:pPr>
    </w:p>
    <w:p>
      <w:pPr>
        <w:pStyle w:val="10"/>
        <w:numPr>
          <w:ilvl w:val="2"/>
          <w:numId w:val="5"/>
        </w:numPr>
        <w:tabs>
          <w:tab w:val="left" w:pos="1189"/>
        </w:tabs>
        <w:spacing w:before="72" w:after="0" w:line="240" w:lineRule="auto"/>
        <w:ind w:left="1188" w:right="0" w:hanging="361"/>
        <w:jc w:val="left"/>
        <w:rPr>
          <w:sz w:val="21"/>
        </w:rPr>
      </w:pPr>
      <w:r>
        <w:rPr>
          <w:spacing w:val="-22"/>
          <w:sz w:val="21"/>
        </w:rPr>
        <w:t>完成填报后，点击【提交】按钮，提交申请。等待</w:t>
      </w:r>
      <w:r>
        <w:rPr>
          <w:color w:val="FF0000"/>
          <w:spacing w:val="-3"/>
          <w:sz w:val="21"/>
          <w:shd w:val="clear" w:color="auto" w:fill="FFFF00"/>
        </w:rPr>
        <w:t>导师审核→学院分管领导审核</w:t>
      </w:r>
      <w:r>
        <w:rPr>
          <w:sz w:val="21"/>
        </w:rPr>
        <w:t xml:space="preserve">。 </w:t>
      </w:r>
    </w:p>
    <w:p>
      <w:pPr>
        <w:pStyle w:val="5"/>
        <w:spacing w:before="9"/>
        <w:rPr>
          <w:sz w:val="1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111760</wp:posOffset>
            </wp:positionV>
            <wp:extent cx="5271770" cy="2468880"/>
            <wp:effectExtent l="0" t="0" r="0" b="0"/>
            <wp:wrapTopAndBottom/>
            <wp:docPr id="13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67.jpeg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598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85"/>
        <w:ind w:left="672" w:right="865"/>
        <w:jc w:val="center"/>
      </w:pPr>
      <w:r>
        <w:t>图：中期检查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1770" cy="2614930"/>
            <wp:effectExtent l="0" t="0" r="0" b="0"/>
            <wp:docPr id="13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68.jpeg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261" cy="261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6"/>
        </w:rPr>
      </w:pPr>
    </w:p>
    <w:p>
      <w:pPr>
        <w:pStyle w:val="5"/>
        <w:spacing w:before="71"/>
        <w:ind w:left="672" w:right="865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257175</wp:posOffset>
            </wp:positionV>
            <wp:extent cx="5269230" cy="2514600"/>
            <wp:effectExtent l="0" t="0" r="0" b="0"/>
            <wp:wrapTopAndBottom/>
            <wp:docPr id="13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69.jpeg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987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图：发表论文</w:t>
      </w:r>
    </w:p>
    <w:p>
      <w:pPr>
        <w:pStyle w:val="5"/>
        <w:spacing w:before="45" w:after="82"/>
        <w:ind w:left="672" w:right="870"/>
        <w:jc w:val="center"/>
      </w:pPr>
      <w:r>
        <w:t>图：提交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055" cy="2491740"/>
            <wp:effectExtent l="0" t="0" r="0" b="0"/>
            <wp:docPr id="13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70.jpeg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257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94"/>
        <w:ind w:left="672" w:right="867"/>
        <w:jc w:val="center"/>
      </w:pPr>
      <w:r>
        <w:t>图： 结果</w:t>
      </w:r>
    </w:p>
    <w:p>
      <w:pPr>
        <w:spacing w:after="0"/>
        <w:jc w:val="center"/>
        <w:sectPr>
          <w:pgSz w:w="11910" w:h="16840"/>
          <w:pgMar w:top="154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48910" cy="3054350"/>
            <wp:effectExtent l="0" t="0" r="0" b="0"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71.jpeg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996" cy="305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78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88" w:name="_bookmark44"/>
      <w:bookmarkEnd w:id="88"/>
      <w:bookmarkStart w:id="89" w:name="_bookmark44"/>
      <w:bookmarkEnd w:id="89"/>
      <w:r>
        <w:rPr>
          <w:rFonts w:hint="eastAsia" w:ascii="等线 Light" w:eastAsia="等线 Light"/>
          <w:b w:val="0"/>
          <w:sz w:val="32"/>
        </w:rPr>
        <w:t>预答辩申请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3475"/>
      </w:pPr>
      <w:r>
        <w:t xml:space="preserve">功能说明：登记预答辩参会人员以及预答辩内容。操作说明： </w:t>
      </w:r>
    </w:p>
    <w:p>
      <w:pPr>
        <w:pStyle w:val="10"/>
        <w:numPr>
          <w:ilvl w:val="2"/>
          <w:numId w:val="5"/>
        </w:numPr>
        <w:tabs>
          <w:tab w:val="left" w:pos="1188"/>
          <w:tab w:val="left" w:pos="1189"/>
        </w:tabs>
        <w:spacing w:before="0" w:after="0" w:line="362" w:lineRule="auto"/>
        <w:ind w:left="1188" w:right="313" w:hanging="360"/>
        <w:jc w:val="left"/>
        <w:rPr>
          <w:rFonts w:hint="eastAsia" w:ascii="等线" w:eastAsia="等线"/>
          <w:sz w:val="21"/>
        </w:rPr>
      </w:pPr>
      <w:r>
        <w:rPr>
          <w:spacing w:val="-9"/>
          <w:sz w:val="21"/>
        </w:rPr>
        <w:t>进入论文预答辩登记页面，填写相应信息。</w:t>
      </w:r>
      <w:r>
        <w:rPr>
          <w:spacing w:val="-9"/>
          <w:sz w:val="21"/>
          <w:highlight w:val="yellow"/>
        </w:rPr>
        <w:t>点击【新增】按钮，填写参会人员信息</w:t>
      </w:r>
      <w:r>
        <w:rPr>
          <w:rFonts w:hint="eastAsia"/>
          <w:spacing w:val="-9"/>
          <w:sz w:val="21"/>
          <w:highlight w:val="yellow"/>
          <w:lang w:eastAsia="zh-CN"/>
        </w:rPr>
        <w:t>（</w:t>
      </w:r>
      <w:r>
        <w:rPr>
          <w:rFonts w:hint="eastAsia"/>
          <w:spacing w:val="-9"/>
          <w:sz w:val="21"/>
          <w:highlight w:val="yellow"/>
          <w:lang w:val="en-US" w:eastAsia="zh-CN"/>
        </w:rPr>
        <w:t>务必要填写预答辩专家</w:t>
      </w:r>
      <w:r>
        <w:rPr>
          <w:rFonts w:hint="eastAsia"/>
          <w:spacing w:val="-9"/>
          <w:sz w:val="21"/>
          <w:highlight w:val="yellow"/>
          <w:lang w:eastAsia="zh-CN"/>
        </w:rPr>
        <w:t>）</w:t>
      </w:r>
      <w:r>
        <w:rPr>
          <w:spacing w:val="-9"/>
          <w:sz w:val="21"/>
        </w:rPr>
        <w:t>。</w:t>
      </w:r>
    </w:p>
    <w:p>
      <w:pPr>
        <w:pStyle w:val="10"/>
        <w:numPr>
          <w:ilvl w:val="2"/>
          <w:numId w:val="5"/>
        </w:numPr>
        <w:tabs>
          <w:tab w:val="left" w:pos="1189"/>
        </w:tabs>
        <w:spacing w:before="53" w:after="0" w:line="240" w:lineRule="auto"/>
        <w:ind w:left="1188" w:right="0" w:hanging="361"/>
        <w:jc w:val="left"/>
        <w:rPr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276860</wp:posOffset>
            </wp:positionV>
            <wp:extent cx="5273675" cy="2560320"/>
            <wp:effectExtent l="0" t="0" r="0" b="0"/>
            <wp:wrapTopAndBottom/>
            <wp:docPr id="14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72.jpeg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528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保存后，点击【提交】按钮，提交登记信息。</w:t>
      </w:r>
      <w:r>
        <w:rPr>
          <w:rFonts w:hint="eastAsia"/>
          <w:spacing w:val="-3"/>
          <w:sz w:val="21"/>
          <w:lang w:val="en-US" w:eastAsia="zh-CN"/>
        </w:rPr>
        <w:t>提醒</w:t>
      </w:r>
      <w:r>
        <w:rPr>
          <w:color w:val="FF0000"/>
          <w:spacing w:val="-3"/>
          <w:sz w:val="21"/>
          <w:shd w:val="clear" w:color="auto" w:fill="FFFF00"/>
        </w:rPr>
        <w:t>导师→</w:t>
      </w:r>
      <w:r>
        <w:rPr>
          <w:rFonts w:hint="eastAsia"/>
          <w:color w:val="FF0000"/>
          <w:spacing w:val="-3"/>
          <w:sz w:val="21"/>
          <w:shd w:val="clear" w:color="auto" w:fill="FFFF00"/>
          <w:lang w:val="en-US" w:eastAsia="zh-CN"/>
        </w:rPr>
        <w:t>等待</w:t>
      </w:r>
      <w:r>
        <w:rPr>
          <w:color w:val="FF0000"/>
          <w:spacing w:val="-3"/>
          <w:sz w:val="21"/>
          <w:shd w:val="clear" w:color="auto" w:fill="FFFF00"/>
        </w:rPr>
        <w:t>院系分管领导审核</w:t>
      </w:r>
      <w:r>
        <w:rPr>
          <w:sz w:val="21"/>
        </w:rPr>
        <w:t xml:space="preserve">。 </w:t>
      </w:r>
    </w:p>
    <w:p>
      <w:pPr>
        <w:pStyle w:val="10"/>
        <w:numPr>
          <w:ilvl w:val="0"/>
          <w:numId w:val="0"/>
        </w:numPr>
        <w:tabs>
          <w:tab w:val="left" w:pos="1189"/>
        </w:tabs>
        <w:spacing w:before="53" w:after="0" w:line="240" w:lineRule="auto"/>
        <w:ind w:right="0" w:rightChars="0"/>
        <w:jc w:val="left"/>
        <w:rPr>
          <w:sz w:val="21"/>
        </w:rPr>
      </w:pPr>
    </w:p>
    <w:p>
      <w:pPr>
        <w:pStyle w:val="5"/>
        <w:spacing w:before="3"/>
        <w:ind w:left="672" w:right="867"/>
        <w:jc w:val="center"/>
      </w:pPr>
      <w:r>
        <w:t>图： 预答辩登记</w:t>
      </w:r>
    </w:p>
    <w:p>
      <w:pPr>
        <w:spacing w:after="0"/>
        <w:jc w:val="center"/>
        <w:sectPr>
          <w:pgSz w:w="11910" w:h="16840"/>
          <w:pgMar w:top="1500" w:right="1480" w:bottom="1440" w:left="1680" w:header="0" w:footer="1224" w:gutter="0"/>
          <w:cols w:space="720" w:num="1"/>
        </w:sectPr>
      </w:pPr>
    </w:p>
    <w:p>
      <w:pPr>
        <w:pStyle w:val="5"/>
        <w:ind w:left="184"/>
        <w:rPr>
          <w:sz w:val="20"/>
        </w:rPr>
      </w:pPr>
      <w:r>
        <w:rPr>
          <w:sz w:val="20"/>
        </w:rPr>
        <w:drawing>
          <wp:inline distT="0" distB="0" distL="0" distR="0">
            <wp:extent cx="5225415" cy="2582545"/>
            <wp:effectExtent l="0" t="0" r="0" b="0"/>
            <wp:docPr id="14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73.jpeg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433" cy="25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1"/>
        <w:rPr>
          <w:sz w:val="8"/>
        </w:rPr>
      </w:pPr>
    </w:p>
    <w:p>
      <w:pPr>
        <w:pStyle w:val="5"/>
        <w:spacing w:before="72" w:after="19"/>
        <w:ind w:left="672" w:right="865"/>
        <w:jc w:val="center"/>
      </w:pPr>
      <w:r>
        <w:t>图：添加人员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2405" cy="2573655"/>
            <wp:effectExtent l="0" t="0" r="0" b="0"/>
            <wp:docPr id="14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74.jpeg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89" cy="257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25"/>
        <w:ind w:left="672" w:right="867"/>
        <w:jc w:val="center"/>
      </w:pPr>
      <w:r>
        <w:t>图： 结果</w:t>
      </w:r>
    </w:p>
    <w:p>
      <w:pPr>
        <w:pStyle w:val="5"/>
        <w:spacing w:before="6"/>
        <w:rPr>
          <w:sz w:val="25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26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90" w:name="_bookmark45"/>
      <w:bookmarkEnd w:id="90"/>
      <w:bookmarkStart w:id="91" w:name="_bookmark45"/>
      <w:bookmarkEnd w:id="91"/>
      <w:r>
        <w:rPr>
          <w:rFonts w:hint="eastAsia" w:ascii="等线 Light" w:eastAsia="等线 Light"/>
          <w:b w:val="0"/>
          <w:sz w:val="32"/>
        </w:rPr>
        <w:t>论文概况维护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2635"/>
      </w:pPr>
      <w:r>
        <w:t xml:space="preserve">功能说明：填写学位论文相关信息，用于打印学位申请书。操作说明： </w:t>
      </w:r>
    </w:p>
    <w:p>
      <w:pPr>
        <w:pStyle w:val="10"/>
        <w:numPr>
          <w:ilvl w:val="2"/>
          <w:numId w:val="5"/>
        </w:numPr>
        <w:tabs>
          <w:tab w:val="left" w:pos="1188"/>
          <w:tab w:val="left" w:pos="1189"/>
        </w:tabs>
        <w:spacing w:before="0" w:after="0" w:line="307" w:lineRule="exact"/>
        <w:ind w:left="1188" w:right="0" w:hanging="361"/>
        <w:jc w:val="left"/>
        <w:rPr>
          <w:rFonts w:hint="eastAsia" w:ascii="等线" w:eastAsia="等线"/>
          <w:sz w:val="21"/>
        </w:rPr>
      </w:pPr>
      <w:r>
        <w:rPr>
          <w:spacing w:val="-3"/>
          <w:sz w:val="21"/>
        </w:rPr>
        <w:t>进入论文概况填写页面，填写相应信息。点击【保存】按钮。</w:t>
      </w:r>
    </w:p>
    <w:p>
      <w:pPr>
        <w:spacing w:after="0" w:line="307" w:lineRule="exact"/>
        <w:jc w:val="left"/>
        <w:rPr>
          <w:rFonts w:hint="eastAsia" w:ascii="等线" w:eastAsia="等线"/>
          <w:sz w:val="21"/>
        </w:rPr>
        <w:sectPr>
          <w:pgSz w:w="11910" w:h="16840"/>
          <w:pgMar w:top="156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5420" cy="2377440"/>
            <wp:effectExtent l="0" t="0" r="0" b="0"/>
            <wp:docPr id="14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75.jpeg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871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sz w:val="20"/>
        </w:rPr>
      </w:pPr>
    </w:p>
    <w:p>
      <w:pPr>
        <w:pStyle w:val="5"/>
        <w:spacing w:before="12"/>
        <w:rPr>
          <w:sz w:val="15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25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92" w:name="_bookmark46"/>
      <w:bookmarkEnd w:id="92"/>
      <w:bookmarkStart w:id="93" w:name="_bookmark46"/>
      <w:bookmarkEnd w:id="93"/>
      <w:r>
        <w:rPr>
          <w:rFonts w:hint="eastAsia" w:ascii="等线 Light" w:eastAsia="等线 Light"/>
          <w:b w:val="0"/>
          <w:sz w:val="32"/>
        </w:rPr>
        <w:t>个人简况表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3055"/>
      </w:pPr>
      <w:r>
        <w:t xml:space="preserve">功能说明：维护个人简况信息。用于打印学位申请书。操作说明： </w:t>
      </w:r>
    </w:p>
    <w:p>
      <w:pPr>
        <w:pStyle w:val="10"/>
        <w:numPr>
          <w:ilvl w:val="2"/>
          <w:numId w:val="5"/>
        </w:numPr>
        <w:tabs>
          <w:tab w:val="left" w:pos="1188"/>
          <w:tab w:val="left" w:pos="1189"/>
        </w:tabs>
        <w:spacing w:before="0" w:after="0" w:line="307" w:lineRule="exact"/>
        <w:ind w:left="1188" w:right="0" w:hanging="361"/>
        <w:jc w:val="left"/>
        <w:rPr>
          <w:rFonts w:hint="eastAsia" w:ascii="等线" w:eastAsia="等线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1188720</wp:posOffset>
            </wp:positionH>
            <wp:positionV relativeFrom="paragraph">
              <wp:posOffset>279400</wp:posOffset>
            </wp:positionV>
            <wp:extent cx="5220970" cy="2477770"/>
            <wp:effectExtent l="0" t="0" r="0" b="0"/>
            <wp:wrapTopAndBottom/>
            <wp:docPr id="15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76.jpeg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073" cy="2478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进入个人简况维护页面，如实填写相应信息。点击【保存】按钮，保存信息。</w:t>
      </w:r>
    </w:p>
    <w:p>
      <w:pPr>
        <w:pStyle w:val="5"/>
        <w:spacing w:before="76"/>
        <w:ind w:left="672" w:right="867"/>
        <w:jc w:val="center"/>
      </w:pPr>
      <w:r>
        <w:t>图：个人简况维护</w:t>
      </w:r>
    </w:p>
    <w:p>
      <w:pPr>
        <w:pStyle w:val="5"/>
        <w:spacing w:before="5"/>
        <w:rPr>
          <w:sz w:val="27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0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94" w:name="_bookmark47"/>
      <w:bookmarkEnd w:id="94"/>
      <w:bookmarkStart w:id="95" w:name="_bookmark47"/>
      <w:bookmarkEnd w:id="95"/>
      <w:r>
        <w:rPr>
          <w:rFonts w:hint="eastAsia" w:ascii="等线 Light" w:eastAsia="等线 Light"/>
          <w:b w:val="0"/>
          <w:sz w:val="32"/>
        </w:rPr>
        <w:t>论文评阅管理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spacing w:before="1"/>
        <w:ind w:left="540"/>
      </w:pPr>
      <w:r>
        <w:t xml:space="preserve">功能说明：用于学生填报论文评阅信息，上传查重，送审论文。 </w:t>
      </w:r>
    </w:p>
    <w:p>
      <w:pPr>
        <w:pStyle w:val="5"/>
        <w:spacing w:before="6"/>
        <w:rPr>
          <w:sz w:val="15"/>
        </w:rPr>
      </w:pPr>
    </w:p>
    <w:p>
      <w:pPr>
        <w:pStyle w:val="5"/>
        <w:ind w:left="1380"/>
        <w:rPr>
          <w:color w:val="FF0000"/>
        </w:rPr>
      </w:pPr>
      <w:r>
        <w:t>（备注：</w:t>
      </w:r>
      <w:r>
        <w:rPr>
          <w:color w:val="FF0000"/>
        </w:rPr>
        <w:t>硕士生：全流程操作 1</w:t>
      </w:r>
    </w:p>
    <w:p>
      <w:pPr>
        <w:pStyle w:val="5"/>
        <w:ind w:left="1380"/>
        <w:rPr>
          <w:color w:val="FF0000"/>
        </w:rPr>
      </w:pPr>
    </w:p>
    <w:p>
      <w:pPr>
        <w:pStyle w:val="5"/>
        <w:ind w:left="1380"/>
        <w:rPr>
          <w:color w:val="FF0000"/>
        </w:rPr>
      </w:pPr>
    </w:p>
    <w:p>
      <w:pPr>
        <w:pStyle w:val="5"/>
        <w:ind w:left="1380"/>
      </w:pPr>
      <w:r>
        <w:rPr>
          <w:color w:val="FF0000"/>
        </w:rPr>
        <w:t xml:space="preserve">-5 ; </w:t>
      </w:r>
    </w:p>
    <w:p>
      <w:pPr>
        <w:pStyle w:val="5"/>
        <w:spacing w:before="35" w:line="468" w:lineRule="exact"/>
        <w:ind w:left="2221" w:right="2846"/>
      </w:pPr>
      <w:r>
        <w:rPr>
          <w:color w:val="FF0000"/>
        </w:rPr>
        <w:t xml:space="preserve">查重流程：提交→导师审核→院系审核博士生：操作 1-4  </w:t>
      </w:r>
    </w:p>
    <w:p>
      <w:pPr>
        <w:spacing w:after="0" w:line="468" w:lineRule="exact"/>
        <w:sectPr>
          <w:pgSz w:w="11910" w:h="16840"/>
          <w:pgMar w:top="1580" w:right="1480" w:bottom="1440" w:left="1680" w:header="0" w:footer="1224" w:gutter="0"/>
          <w:cols w:space="720" w:num="1"/>
        </w:sectPr>
      </w:pPr>
    </w:p>
    <w:p>
      <w:pPr>
        <w:pStyle w:val="5"/>
        <w:spacing w:before="41"/>
        <w:ind w:left="2221"/>
      </w:pPr>
      <w:r>
        <w:rPr>
          <w:color w:val="FF0000"/>
        </w:rPr>
        <w:t>查重流程：提交→导师审核→学院分管领导审核→研究生院审核（学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120"/>
      </w:pPr>
      <w:r>
        <w:rPr>
          <w:color w:val="FF0000"/>
        </w:rPr>
        <w:t xml:space="preserve">位办） 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right="2096"/>
        <w:jc w:val="center"/>
      </w:pPr>
      <w:r>
        <w:rPr>
          <w:color w:val="FF0000"/>
          <w:w w:val="100"/>
        </w:rPr>
        <w:t xml:space="preserve">  </w:t>
      </w:r>
      <w:r>
        <w:t>）</w:t>
      </w:r>
      <w:r>
        <w:rPr>
          <w:color w:val="FF0000"/>
        </w:rPr>
        <w:t xml:space="preserve"> </w:t>
      </w:r>
    </w:p>
    <w:p>
      <w:pPr>
        <w:pStyle w:val="5"/>
        <w:spacing w:before="11"/>
        <w:rPr>
          <w:sz w:val="9"/>
        </w:rPr>
      </w:pPr>
    </w:p>
    <w:p>
      <w:pPr>
        <w:pStyle w:val="5"/>
        <w:spacing w:before="72"/>
        <w:ind w:left="540"/>
      </w:pPr>
      <w:r>
        <w:t xml:space="preserve">操作说明： </w:t>
      </w:r>
    </w:p>
    <w:p>
      <w:pPr>
        <w:pStyle w:val="5"/>
        <w:spacing w:before="7"/>
        <w:rPr>
          <w:sz w:val="15"/>
        </w:rPr>
      </w:pPr>
    </w:p>
    <w:p>
      <w:pPr>
        <w:pStyle w:val="10"/>
        <w:numPr>
          <w:ilvl w:val="2"/>
          <w:numId w:val="5"/>
        </w:numPr>
        <w:tabs>
          <w:tab w:val="left" w:pos="906"/>
        </w:tabs>
        <w:spacing w:before="0" w:after="0" w:line="240" w:lineRule="auto"/>
        <w:ind w:left="905" w:right="0" w:hanging="361"/>
        <w:jc w:val="left"/>
        <w:rPr>
          <w:sz w:val="21"/>
        </w:rPr>
      </w:pPr>
      <w:r>
        <w:rPr>
          <w:spacing w:val="-5"/>
          <w:sz w:val="21"/>
        </w:rPr>
        <w:t xml:space="preserve">进入论文评阅管理页面 如图 </w:t>
      </w:r>
      <w:r>
        <w:rPr>
          <w:sz w:val="21"/>
        </w:rPr>
        <w:t>1</w:t>
      </w:r>
      <w:r>
        <w:rPr>
          <w:spacing w:val="-3"/>
          <w:sz w:val="21"/>
        </w:rPr>
        <w:t>，填写相应论文信息</w:t>
      </w:r>
      <w:r>
        <w:rPr>
          <w:sz w:val="21"/>
        </w:rPr>
        <w:t>（</w:t>
      </w:r>
      <w:r>
        <w:rPr>
          <w:spacing w:val="-2"/>
          <w:sz w:val="21"/>
        </w:rPr>
        <w:t>其中</w:t>
      </w:r>
      <w:r>
        <w:rPr>
          <w:color w:val="FF0000"/>
          <w:spacing w:val="-3"/>
          <w:sz w:val="21"/>
        </w:rPr>
        <w:t>必填项务必按要求填写</w:t>
      </w:r>
      <w:r>
        <w:rPr>
          <w:sz w:val="21"/>
        </w:rPr>
        <w:t>，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 w:line="417" w:lineRule="auto"/>
        <w:ind w:left="905" w:right="311"/>
        <w:jc w:val="both"/>
      </w:pPr>
      <w:r>
        <w:rPr>
          <w:spacing w:val="-3"/>
          <w:w w:val="100"/>
        </w:rPr>
        <w:t>否则无法保存提交</w:t>
      </w:r>
      <w:r>
        <w:rPr>
          <w:spacing w:val="-106"/>
          <w:w w:val="100"/>
        </w:rPr>
        <w:t>）</w:t>
      </w:r>
      <w:r>
        <w:rPr>
          <w:spacing w:val="-6"/>
          <w:w w:val="100"/>
        </w:rPr>
        <w:t>。基础信息填写完毕</w:t>
      </w:r>
      <w:r>
        <w:rPr>
          <w:spacing w:val="-125"/>
          <w:w w:val="100"/>
        </w:rPr>
        <w:t>，</w:t>
      </w:r>
      <w:r>
        <w:rPr>
          <w:spacing w:val="-3"/>
          <w:w w:val="100"/>
        </w:rPr>
        <w:t>（</w:t>
      </w:r>
      <w:r>
        <w:rPr>
          <w:color w:val="FF0000"/>
          <w:spacing w:val="-3"/>
          <w:w w:val="100"/>
          <w:shd w:val="clear" w:color="auto" w:fill="FFFF00"/>
        </w:rPr>
        <w:t>博士选择科研信息</w:t>
      </w:r>
      <w:r>
        <w:rPr>
          <w:spacing w:val="-21"/>
          <w:w w:val="100"/>
        </w:rPr>
        <w:t>）</w:t>
      </w:r>
      <w:r>
        <w:rPr>
          <w:w w:val="100"/>
        </w:rPr>
        <w:t>如图</w:t>
      </w:r>
      <w:r>
        <w:rPr>
          <w:spacing w:val="-53"/>
        </w:rPr>
        <w:t xml:space="preserve"> </w:t>
      </w:r>
      <w:r>
        <w:rPr>
          <w:spacing w:val="-3"/>
          <w:w w:val="100"/>
        </w:rPr>
        <w:t>2</w:t>
      </w:r>
      <w:r>
        <w:rPr>
          <w:spacing w:val="-20"/>
          <w:w w:val="100"/>
        </w:rPr>
        <w:t>，</w:t>
      </w:r>
      <w:r>
        <w:rPr>
          <w:w w:val="100"/>
        </w:rPr>
        <w:t>3</w:t>
      </w:r>
      <w:r>
        <w:rPr>
          <w:spacing w:val="-6"/>
          <w:w w:val="100"/>
        </w:rPr>
        <w:t>，点击对</w:t>
      </w:r>
      <w:r>
        <w:rPr>
          <w:spacing w:val="-12"/>
        </w:rPr>
        <w:t>应的【选择】按钮，选择上传查重</w:t>
      </w:r>
      <w:r>
        <w:t>|</w:t>
      </w:r>
      <w:r>
        <w:rPr>
          <w:spacing w:val="-10"/>
        </w:rPr>
        <w:t>摘要文件</w:t>
      </w:r>
      <w:r>
        <w:rPr>
          <w:spacing w:val="-3"/>
        </w:rPr>
        <w:t>（</w:t>
      </w:r>
      <w:r>
        <w:rPr>
          <w:spacing w:val="-16"/>
        </w:rPr>
        <w:t>注：</w:t>
      </w:r>
      <w:r>
        <w:rPr>
          <w:color w:val="FF0000"/>
          <w:spacing w:val="-7"/>
        </w:rPr>
        <w:t xml:space="preserve">查重学位论文文件为 </w:t>
      </w:r>
      <w:r>
        <w:rPr>
          <w:color w:val="FF0000"/>
        </w:rPr>
        <w:t>pdf</w:t>
      </w:r>
      <w:r>
        <w:rPr>
          <w:color w:val="FF0000"/>
          <w:spacing w:val="-11"/>
        </w:rPr>
        <w:t xml:space="preserve"> 格式， </w:t>
      </w:r>
      <w:r>
        <w:rPr>
          <w:color w:val="FF0000"/>
          <w:spacing w:val="-10"/>
        </w:rPr>
        <w:t xml:space="preserve">学位论文摘要为 </w:t>
      </w:r>
      <w:r>
        <w:rPr>
          <w:color w:val="FF0000"/>
        </w:rPr>
        <w:t>txt</w:t>
      </w:r>
      <w:r>
        <w:rPr>
          <w:color w:val="FF0000"/>
          <w:spacing w:val="-8"/>
        </w:rPr>
        <w:t xml:space="preserve"> 文本格式</w:t>
      </w:r>
      <w:r>
        <w:rPr>
          <w:spacing w:val="-108"/>
        </w:rPr>
        <w:t>）</w:t>
      </w:r>
      <w:r>
        <w:rPr>
          <w:spacing w:val="-15"/>
        </w:rPr>
        <w:t>。选择好相应文件后，点击【保存】按钮，保存填报</w:t>
      </w:r>
    </w:p>
    <w:p>
      <w:pPr>
        <w:pStyle w:val="5"/>
        <w:ind w:left="905"/>
      </w:pPr>
      <w:r>
        <w:rPr>
          <w:spacing w:val="-13"/>
        </w:rPr>
        <w:t>信息</w:t>
      </w:r>
      <w:r>
        <w:rPr>
          <w:spacing w:val="-3"/>
        </w:rPr>
        <w:t>（</w:t>
      </w:r>
      <w:r>
        <w:rPr>
          <w:color w:val="FF0000"/>
          <w:spacing w:val="-6"/>
          <w:shd w:val="clear" w:color="auto" w:fill="FFFF00"/>
        </w:rPr>
        <w:t>如需修改上传论文，重新选择文件后保存即可</w:t>
      </w:r>
      <w:r>
        <w:rPr>
          <w:spacing w:val="-106"/>
        </w:rPr>
        <w:t>）</w:t>
      </w:r>
      <w:r>
        <w:rPr>
          <w:spacing w:val="-12"/>
        </w:rPr>
        <w:t>。点击【提交】按钮，完成查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1" w:line="417" w:lineRule="auto"/>
        <w:ind w:left="905" w:right="313"/>
      </w:pPr>
      <w:r>
        <w:rPr>
          <w:spacing w:val="-4"/>
        </w:rPr>
        <w:t xml:space="preserve">重申请 如图 </w:t>
      </w:r>
      <w:r>
        <w:t>4</w:t>
      </w:r>
      <w:r>
        <w:rPr>
          <w:spacing w:val="-140"/>
        </w:rPr>
        <w:t>。</w:t>
      </w:r>
      <w:r>
        <w:t>（</w:t>
      </w:r>
      <w:r>
        <w:rPr>
          <w:color w:val="FF0000"/>
          <w:spacing w:val="-2"/>
        </w:rPr>
        <w:t>等待</w:t>
      </w:r>
      <w:r>
        <w:rPr>
          <w:color w:val="FF0000"/>
          <w:spacing w:val="-3"/>
          <w:shd w:val="clear" w:color="auto" w:fill="FFFF00"/>
        </w:rPr>
        <w:t>硕士</w:t>
      </w:r>
      <w:r>
        <w:rPr>
          <w:color w:val="FF0000"/>
          <w:spacing w:val="-7"/>
        </w:rPr>
        <w:t>：导师审核→院系审核</w:t>
      </w:r>
      <w:r>
        <w:rPr>
          <w:color w:val="FF0000"/>
        </w:rPr>
        <w:t>/</w:t>
      </w:r>
      <w:r>
        <w:rPr>
          <w:color w:val="FF0000"/>
          <w:spacing w:val="-2"/>
          <w:shd w:val="clear" w:color="auto" w:fill="FFFF00"/>
        </w:rPr>
        <w:t>博士</w:t>
      </w:r>
      <w:r>
        <w:rPr>
          <w:color w:val="FF0000"/>
          <w:spacing w:val="-7"/>
        </w:rPr>
        <w:t>：导师审核→院系分管领导</w:t>
      </w:r>
      <w:r>
        <w:rPr>
          <w:color w:val="FF0000"/>
          <w:spacing w:val="-17"/>
        </w:rPr>
        <w:t>审核→学位办审核。</w:t>
      </w:r>
      <w:r>
        <w:rPr>
          <w:spacing w:val="-3"/>
        </w:rPr>
        <w:t>）</w:t>
      </w:r>
      <w:r>
        <w:t xml:space="preserve"> </w:t>
      </w:r>
    </w:p>
    <w:p>
      <w:pPr>
        <w:pStyle w:val="10"/>
        <w:numPr>
          <w:ilvl w:val="2"/>
          <w:numId w:val="5"/>
        </w:numPr>
        <w:tabs>
          <w:tab w:val="left" w:pos="1189"/>
        </w:tabs>
        <w:spacing w:before="0" w:after="0" w:line="417" w:lineRule="auto"/>
        <w:ind w:left="1188" w:right="313" w:hanging="360"/>
        <w:jc w:val="left"/>
        <w:rPr>
          <w:sz w:val="21"/>
        </w:rPr>
      </w:pPr>
      <w:r>
        <w:rPr>
          <w:spacing w:val="-1"/>
          <w:w w:val="100"/>
          <w:sz w:val="21"/>
        </w:rPr>
        <w:t>若导师</w:t>
      </w:r>
      <w:r>
        <w:rPr>
          <w:w w:val="100"/>
          <w:sz w:val="21"/>
        </w:rPr>
        <w:t>/</w:t>
      </w:r>
      <w:r>
        <w:rPr>
          <w:spacing w:val="-7"/>
          <w:w w:val="100"/>
          <w:sz w:val="21"/>
        </w:rPr>
        <w:t xml:space="preserve">学院审核不通过，驳回后可以重新修改 </w:t>
      </w:r>
      <w:r>
        <w:rPr>
          <w:w w:val="100"/>
          <w:sz w:val="21"/>
        </w:rPr>
        <w:t>（</w:t>
      </w:r>
      <w:r>
        <w:rPr>
          <w:spacing w:val="-2"/>
          <w:w w:val="100"/>
          <w:sz w:val="21"/>
        </w:rPr>
        <w:t>如图</w:t>
      </w:r>
      <w:r>
        <w:rPr>
          <w:spacing w:val="-53"/>
          <w:sz w:val="21"/>
        </w:rPr>
        <w:t xml:space="preserve"> </w:t>
      </w:r>
      <w:r>
        <w:rPr>
          <w:w w:val="100"/>
          <w:sz w:val="21"/>
        </w:rPr>
        <w:t>5</w:t>
      </w:r>
      <w:r>
        <w:rPr>
          <w:spacing w:val="-3"/>
          <w:w w:val="100"/>
          <w:sz w:val="21"/>
        </w:rPr>
        <w:t xml:space="preserve"> 可查看驳回原因</w:t>
      </w:r>
      <w:r>
        <w:rPr>
          <w:spacing w:val="-108"/>
          <w:w w:val="100"/>
          <w:sz w:val="21"/>
        </w:rPr>
        <w:t>）</w:t>
      </w:r>
      <w:r>
        <w:rPr>
          <w:spacing w:val="-10"/>
          <w:w w:val="100"/>
          <w:sz w:val="21"/>
        </w:rPr>
        <w:t>，保</w:t>
      </w:r>
      <w:r>
        <w:rPr>
          <w:spacing w:val="-6"/>
          <w:sz w:val="21"/>
        </w:rPr>
        <w:t>存后再提交</w:t>
      </w:r>
      <w:r>
        <w:rPr>
          <w:sz w:val="21"/>
        </w:rPr>
        <w:t>（</w:t>
      </w:r>
      <w:r>
        <w:rPr>
          <w:color w:val="FF0000"/>
          <w:spacing w:val="-3"/>
          <w:sz w:val="21"/>
        </w:rPr>
        <w:t>如需修改上传论文，重新选择文件后保存即可</w:t>
      </w:r>
      <w:r>
        <w:rPr>
          <w:spacing w:val="-108"/>
          <w:sz w:val="21"/>
        </w:rPr>
        <w:t>）</w:t>
      </w:r>
      <w:r>
        <w:rPr>
          <w:sz w:val="21"/>
        </w:rPr>
        <w:t xml:space="preserve">。 </w:t>
      </w:r>
    </w:p>
    <w:p>
      <w:pPr>
        <w:pStyle w:val="10"/>
        <w:numPr>
          <w:ilvl w:val="2"/>
          <w:numId w:val="5"/>
        </w:numPr>
        <w:tabs>
          <w:tab w:val="left" w:pos="1189"/>
        </w:tabs>
        <w:spacing w:before="0" w:after="0" w:line="269" w:lineRule="exact"/>
        <w:ind w:left="1188" w:right="0" w:hanging="361"/>
        <w:jc w:val="left"/>
        <w:rPr>
          <w:sz w:val="21"/>
        </w:rPr>
      </w:pPr>
      <w:r>
        <w:rPr>
          <w:color w:val="FF0000"/>
          <w:spacing w:val="-11"/>
          <w:sz w:val="21"/>
        </w:rPr>
        <w:t>【博士查重结果研究生院反馈，硕士查重结果院系反馈】</w:t>
      </w:r>
      <w:r>
        <w:rPr>
          <w:spacing w:val="-12"/>
          <w:sz w:val="21"/>
        </w:rPr>
        <w:t xml:space="preserve">可以在图 </w:t>
      </w:r>
      <w:r>
        <w:rPr>
          <w:sz w:val="21"/>
        </w:rPr>
        <w:t>6</w:t>
      </w:r>
      <w:r>
        <w:rPr>
          <w:spacing w:val="-10"/>
          <w:sz w:val="21"/>
        </w:rPr>
        <w:t xml:space="preserve"> 所示位置，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 w:line="417" w:lineRule="auto"/>
        <w:ind w:left="1188" w:right="313"/>
        <w:jc w:val="both"/>
      </w:pPr>
      <w:r>
        <w:rPr>
          <w:spacing w:val="-7"/>
        </w:rPr>
        <w:t>查询本人的查重结果。</w:t>
      </w:r>
      <w:r>
        <w:rPr>
          <w:color w:val="FF0000"/>
          <w:spacing w:val="-3"/>
          <w:shd w:val="clear" w:color="auto" w:fill="FFFF00"/>
        </w:rPr>
        <w:t>博士查重通过</w:t>
      </w:r>
      <w:r>
        <w:rPr>
          <w:color w:val="FF0000"/>
          <w:spacing w:val="-11"/>
        </w:rPr>
        <w:t>自动进入全盲送审，等待评阅结果；硕士</w:t>
      </w:r>
      <w:r>
        <w:t>查</w:t>
      </w:r>
      <w:r>
        <w:rPr>
          <w:spacing w:val="-1"/>
        </w:rPr>
        <w:t>重结果</w:t>
      </w:r>
      <w:r>
        <w:rPr>
          <w:color w:val="FF0000"/>
        </w:rPr>
        <w:t>通过</w:t>
      </w:r>
      <w:r>
        <w:rPr>
          <w:spacing w:val="-16"/>
        </w:rPr>
        <w:t>，即</w:t>
      </w:r>
      <w:r>
        <w:rPr>
          <w:color w:val="FF0000"/>
          <w:spacing w:val="-9"/>
        </w:rPr>
        <w:t>可报名抽检</w:t>
      </w:r>
      <w:r>
        <w:t>（</w:t>
      </w:r>
      <w:r>
        <w:rPr>
          <w:color w:val="FF0000"/>
          <w:spacing w:val="-7"/>
        </w:rPr>
        <w:t>若误点报名，学院已经上报抽检则无法取消</w:t>
      </w:r>
      <w:r>
        <w:rPr>
          <w:spacing w:val="-11"/>
        </w:rPr>
        <w:t>；若未</w:t>
      </w:r>
      <w:r>
        <w:rPr>
          <w:spacing w:val="-7"/>
        </w:rPr>
        <w:t>报名抽检，则学院无法上报抽检名单给研究生院</w:t>
      </w:r>
      <w:r>
        <w:rPr>
          <w:spacing w:val="-106"/>
        </w:rPr>
        <w:t>）</w:t>
      </w:r>
      <w:r>
        <w:rPr>
          <w:spacing w:val="-3"/>
        </w:rPr>
        <w:t>。此时只需等待学院上报抽检名单，研究生院抽检结果发布，返回抽检结果，</w:t>
      </w:r>
      <w:r>
        <w:rPr>
          <w:color w:val="FF0000"/>
          <w:spacing w:val="-3"/>
        </w:rPr>
        <w:t>上传送审论文</w:t>
      </w:r>
      <w:r>
        <w:rPr>
          <w:spacing w:val="-3"/>
        </w:rPr>
        <w:t>。</w:t>
      </w:r>
      <w:r>
        <w:t xml:space="preserve"> </w:t>
      </w:r>
    </w:p>
    <w:p>
      <w:pPr>
        <w:pStyle w:val="10"/>
        <w:numPr>
          <w:ilvl w:val="2"/>
          <w:numId w:val="5"/>
        </w:numPr>
        <w:tabs>
          <w:tab w:val="left" w:pos="1189"/>
        </w:tabs>
        <w:spacing w:before="0" w:after="0" w:line="417" w:lineRule="auto"/>
        <w:ind w:left="1188" w:right="318" w:hanging="360"/>
        <w:jc w:val="left"/>
        <w:rPr>
          <w:sz w:val="21"/>
        </w:rPr>
      </w:pPr>
      <w:r>
        <w:rPr>
          <w:spacing w:val="-2"/>
          <w:w w:val="100"/>
          <w:sz w:val="21"/>
        </w:rPr>
        <w:t>若查重结果</w:t>
      </w:r>
      <w:r>
        <w:rPr>
          <w:color w:val="FF0000"/>
          <w:spacing w:val="-3"/>
          <w:w w:val="100"/>
          <w:sz w:val="21"/>
        </w:rPr>
        <w:t>不通过，</w:t>
      </w:r>
      <w:r>
        <w:rPr>
          <w:color w:val="FF0000"/>
          <w:spacing w:val="-3"/>
          <w:w w:val="100"/>
          <w:sz w:val="21"/>
          <w:shd w:val="clear" w:color="auto" w:fill="FFFF00"/>
        </w:rPr>
        <w:t>博士</w:t>
      </w:r>
      <w:r>
        <w:rPr>
          <w:color w:val="FF0000"/>
          <w:spacing w:val="-3"/>
          <w:w w:val="100"/>
          <w:sz w:val="21"/>
        </w:rPr>
        <w:t>扫描上传审批件（导师→院系分管领导审核</w:t>
      </w:r>
      <w:r>
        <w:rPr>
          <w:color w:val="FF0000"/>
          <w:spacing w:val="-108"/>
          <w:w w:val="100"/>
          <w:sz w:val="21"/>
        </w:rPr>
        <w:t>）</w:t>
      </w:r>
      <w:r>
        <w:rPr>
          <w:color w:val="FF0000"/>
          <w:spacing w:val="-3"/>
          <w:w w:val="100"/>
          <w:sz w:val="21"/>
        </w:rPr>
        <w:t>，</w:t>
      </w:r>
      <w:r>
        <w:rPr>
          <w:color w:val="FF0000"/>
          <w:spacing w:val="-3"/>
          <w:w w:val="100"/>
          <w:sz w:val="21"/>
          <w:shd w:val="clear" w:color="auto" w:fill="FFFF00"/>
        </w:rPr>
        <w:t>硕士</w:t>
      </w:r>
      <w:r>
        <w:rPr>
          <w:color w:val="FF0000"/>
          <w:w w:val="100"/>
          <w:sz w:val="21"/>
        </w:rPr>
        <w:t>执</w:t>
      </w:r>
      <w:r>
        <w:rPr>
          <w:color w:val="FF0000"/>
          <w:spacing w:val="-2"/>
          <w:sz w:val="21"/>
        </w:rPr>
        <w:t>行一下规定操作</w:t>
      </w:r>
      <w:r>
        <w:rPr>
          <w:spacing w:val="-15"/>
          <w:sz w:val="21"/>
        </w:rPr>
        <w:t xml:space="preserve">，如图 </w:t>
      </w:r>
      <w:r>
        <w:rPr>
          <w:spacing w:val="-3"/>
          <w:sz w:val="21"/>
        </w:rPr>
        <w:t xml:space="preserve">7 所示。根据河海大学相关文件规定： </w:t>
      </w:r>
    </w:p>
    <w:p>
      <w:pPr>
        <w:pStyle w:val="10"/>
        <w:numPr>
          <w:ilvl w:val="3"/>
          <w:numId w:val="5"/>
        </w:numPr>
        <w:tabs>
          <w:tab w:val="left" w:pos="1386"/>
        </w:tabs>
        <w:spacing w:before="0" w:after="0" w:line="297" w:lineRule="exact"/>
        <w:ind w:left="1385" w:right="0" w:hanging="361"/>
        <w:jc w:val="left"/>
        <w:rPr>
          <w:rFonts w:hint="eastAsia" w:ascii="等线" w:hAnsi="等线" w:eastAsia="等线"/>
          <w:sz w:val="2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4392930</wp:posOffset>
            </wp:positionH>
            <wp:positionV relativeFrom="paragraph">
              <wp:posOffset>38100</wp:posOffset>
            </wp:positionV>
            <wp:extent cx="60325" cy="98425"/>
            <wp:effectExtent l="0" t="0" r="0" b="0"/>
            <wp:wrapNone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77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学位论文整篇论文的总复制比</w:t>
      </w:r>
      <w:r>
        <w:rPr>
          <w:color w:val="FF0000"/>
          <w:spacing w:val="-12"/>
          <w:sz w:val="21"/>
        </w:rPr>
        <w:t xml:space="preserve">小于等于 </w:t>
      </w:r>
      <w:r>
        <w:rPr>
          <w:rFonts w:hint="eastAsia" w:ascii="等线" w:hAnsi="等线" w:eastAsia="等线"/>
          <w:color w:val="FF0000"/>
          <w:spacing w:val="-9"/>
          <w:sz w:val="21"/>
        </w:rPr>
        <w:t>15</w:t>
      </w:r>
      <w:r>
        <w:rPr>
          <w:spacing w:val="-6"/>
          <w:sz w:val="21"/>
        </w:rPr>
        <w:t>，可以直接提交申请论文送审、答</w:t>
      </w:r>
    </w:p>
    <w:p>
      <w:pPr>
        <w:pStyle w:val="5"/>
        <w:spacing w:before="170"/>
        <w:ind w:left="1385"/>
      </w:pPr>
      <w:r>
        <w:t>辩。</w:t>
      </w:r>
    </w:p>
    <w:p>
      <w:pPr>
        <w:pStyle w:val="5"/>
        <w:spacing w:before="1"/>
        <w:rPr>
          <w:sz w:val="14"/>
        </w:rPr>
      </w:pPr>
    </w:p>
    <w:p>
      <w:pPr>
        <w:pStyle w:val="10"/>
        <w:numPr>
          <w:ilvl w:val="3"/>
          <w:numId w:val="5"/>
        </w:numPr>
        <w:tabs>
          <w:tab w:val="left" w:pos="1443"/>
        </w:tabs>
        <w:spacing w:before="0" w:after="0" w:line="369" w:lineRule="auto"/>
        <w:ind w:left="1385" w:right="311" w:hanging="360"/>
        <w:jc w:val="left"/>
        <w:rPr>
          <w:sz w:val="2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4028440</wp:posOffset>
            </wp:positionH>
            <wp:positionV relativeFrom="paragraph">
              <wp:posOffset>49530</wp:posOffset>
            </wp:positionV>
            <wp:extent cx="60325" cy="98425"/>
            <wp:effectExtent l="0" t="0" r="0" b="0"/>
            <wp:wrapNone/>
            <wp:docPr id="15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77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4370070</wp:posOffset>
            </wp:positionH>
            <wp:positionV relativeFrom="paragraph">
              <wp:posOffset>49530</wp:posOffset>
            </wp:positionV>
            <wp:extent cx="60325" cy="98425"/>
            <wp:effectExtent l="0" t="0" r="0" b="0"/>
            <wp:wrapNone/>
            <wp:docPr id="15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77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pacing w:val="-5"/>
          <w:sz w:val="21"/>
        </w:rPr>
        <w:t xml:space="preserve">学位论文整篇论文的总复制比在 </w:t>
      </w:r>
      <w:r>
        <w:rPr>
          <w:rFonts w:hint="eastAsia" w:ascii="等线" w:hAnsi="等线" w:eastAsia="等线"/>
          <w:color w:val="FF0000"/>
          <w:sz w:val="21"/>
        </w:rPr>
        <w:t>15—30</w:t>
      </w:r>
      <w:r>
        <w:rPr>
          <w:spacing w:val="-6"/>
          <w:sz w:val="21"/>
        </w:rPr>
        <w:t>之间，学生认真修改后再提交申</w:t>
      </w:r>
      <w:r>
        <w:rPr>
          <w:spacing w:val="-212"/>
          <w:sz w:val="21"/>
        </w:rPr>
        <w:t>请</w:t>
      </w:r>
      <w:r>
        <w:rPr>
          <w:spacing w:val="-3"/>
          <w:sz w:val="21"/>
        </w:rPr>
        <w:t>论文送审、答辩。学位论文修改时间</w:t>
      </w:r>
      <w:r>
        <w:rPr>
          <w:color w:val="FF0000"/>
          <w:spacing w:val="-3"/>
          <w:sz w:val="21"/>
        </w:rPr>
        <w:t>不少于两周</w:t>
      </w:r>
      <w:r>
        <w:rPr>
          <w:spacing w:val="-3"/>
          <w:sz w:val="21"/>
        </w:rPr>
        <w:t>。</w:t>
      </w:r>
      <w:r>
        <w:rPr>
          <w:sz w:val="21"/>
        </w:rPr>
        <w:t xml:space="preserve"> </w:t>
      </w:r>
    </w:p>
    <w:p>
      <w:pPr>
        <w:pStyle w:val="10"/>
        <w:numPr>
          <w:ilvl w:val="3"/>
          <w:numId w:val="5"/>
        </w:numPr>
        <w:tabs>
          <w:tab w:val="left" w:pos="1386"/>
        </w:tabs>
        <w:spacing w:before="35" w:after="0" w:line="240" w:lineRule="auto"/>
        <w:ind w:left="1385" w:right="0" w:hanging="361"/>
        <w:jc w:val="left"/>
        <w:rPr>
          <w:sz w:val="2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3747770</wp:posOffset>
            </wp:positionH>
            <wp:positionV relativeFrom="paragraph">
              <wp:posOffset>71755</wp:posOffset>
            </wp:positionV>
            <wp:extent cx="60325" cy="98425"/>
            <wp:effectExtent l="0" t="0" r="0" b="0"/>
            <wp:wrapNone/>
            <wp:docPr id="15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77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4089400</wp:posOffset>
            </wp:positionH>
            <wp:positionV relativeFrom="paragraph">
              <wp:posOffset>71755</wp:posOffset>
            </wp:positionV>
            <wp:extent cx="60325" cy="98425"/>
            <wp:effectExtent l="0" t="0" r="0" b="0"/>
            <wp:wrapNone/>
            <wp:docPr id="16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77.png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 xml:space="preserve">学位论文整篇的总复制比在 </w:t>
      </w:r>
      <w:r>
        <w:rPr>
          <w:rFonts w:hint="eastAsia" w:ascii="等线" w:hAnsi="等线" w:eastAsia="等线"/>
          <w:color w:val="FF0000"/>
          <w:sz w:val="21"/>
        </w:rPr>
        <w:t>30—40</w:t>
      </w:r>
      <w:r>
        <w:rPr>
          <w:spacing w:val="-3"/>
          <w:sz w:val="21"/>
        </w:rPr>
        <w:t>之间，学生须对其学位论文进行重大修</w:t>
      </w:r>
    </w:p>
    <w:p>
      <w:pPr>
        <w:pStyle w:val="5"/>
        <w:spacing w:before="170" w:line="417" w:lineRule="auto"/>
        <w:ind w:left="1385" w:right="210"/>
      </w:pPr>
      <w:r>
        <w:t>改。学位论文修改时间</w:t>
      </w:r>
      <w:r>
        <w:rPr>
          <w:color w:val="FF0000"/>
        </w:rPr>
        <w:t>一个月</w:t>
      </w:r>
      <w:r>
        <w:t xml:space="preserve">。经导师和学院审核后再次提交申请论文送审、答辩。 </w:t>
      </w:r>
    </w:p>
    <w:p>
      <w:pPr>
        <w:pStyle w:val="10"/>
        <w:numPr>
          <w:ilvl w:val="3"/>
          <w:numId w:val="5"/>
        </w:numPr>
        <w:tabs>
          <w:tab w:val="left" w:pos="1386"/>
        </w:tabs>
        <w:spacing w:before="0" w:after="0" w:line="297" w:lineRule="exact"/>
        <w:ind w:left="1385" w:right="0" w:hanging="361"/>
        <w:jc w:val="left"/>
        <w:rPr>
          <w:sz w:val="21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3859530</wp:posOffset>
            </wp:positionH>
            <wp:positionV relativeFrom="paragraph">
              <wp:posOffset>38100</wp:posOffset>
            </wp:positionV>
            <wp:extent cx="60325" cy="98425"/>
            <wp:effectExtent l="0" t="0" r="0" b="0"/>
            <wp:wrapNone/>
            <wp:docPr id="163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78.png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98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  <w:sz w:val="21"/>
        </w:rPr>
        <w:t>学位论文整篇的总复制比</w:t>
      </w:r>
      <w:r>
        <w:rPr>
          <w:color w:val="FF0000"/>
          <w:spacing w:val="-17"/>
          <w:sz w:val="21"/>
        </w:rPr>
        <w:t xml:space="preserve">大于 </w:t>
      </w:r>
      <w:r>
        <w:rPr>
          <w:rFonts w:hint="eastAsia" w:ascii="等线" w:eastAsia="等线"/>
          <w:color w:val="FF0000"/>
          <w:sz w:val="21"/>
        </w:rPr>
        <w:t>40</w:t>
      </w:r>
      <w:r>
        <w:rPr>
          <w:rFonts w:hint="eastAsia" w:ascii="等线" w:eastAsia="等线"/>
          <w:color w:val="FF0000"/>
          <w:spacing w:val="52"/>
          <w:sz w:val="21"/>
        </w:rPr>
        <w:t xml:space="preserve"> </w:t>
      </w:r>
      <w:r>
        <w:rPr>
          <w:spacing w:val="-9"/>
          <w:sz w:val="21"/>
        </w:rPr>
        <w:t>，学生必须对其学位论文进行重大修改。学</w:t>
      </w:r>
    </w:p>
    <w:p>
      <w:pPr>
        <w:pStyle w:val="5"/>
        <w:spacing w:before="171"/>
        <w:ind w:left="1385"/>
      </w:pPr>
      <w:r>
        <w:t>位论文修改时间</w:t>
      </w:r>
      <w:r>
        <w:rPr>
          <w:color w:val="FF0000"/>
        </w:rPr>
        <w:t>三个月</w:t>
      </w:r>
      <w:r>
        <w:t xml:space="preserve">。经导师和学院审核后再次提交申请论文送审、答辩。 </w:t>
      </w:r>
    </w:p>
    <w:p>
      <w:pPr>
        <w:spacing w:after="0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spacing w:before="41" w:line="417" w:lineRule="auto"/>
        <w:ind w:left="1025" w:right="102"/>
      </w:pPr>
      <w:r>
        <w:rPr>
          <w:spacing w:val="-9"/>
        </w:rPr>
        <w:t>根据不同的查重比例系统将判断相应的修改时间【修改时间从查重反馈时间算起】。若论文确已修改完成，参加报名抽检，你需要下</w:t>
      </w:r>
      <w:r>
        <w:rPr>
          <w:color w:val="FF0000"/>
          <w:spacing w:val="-9"/>
        </w:rPr>
        <w:t>载反馈表（学位论文查重检测结</w:t>
      </w:r>
    </w:p>
    <w:p>
      <w:pPr>
        <w:pStyle w:val="5"/>
        <w:ind w:left="1025"/>
      </w:pPr>
      <w:r>
        <w:rPr>
          <w:color w:val="FF0000"/>
          <w:spacing w:val="-3"/>
        </w:rPr>
        <w:t>果及处理意见反馈表</w:t>
      </w:r>
      <w:r>
        <w:t>）</w:t>
      </w:r>
      <w:r>
        <w:rPr>
          <w:spacing w:val="-6"/>
        </w:rPr>
        <w:t xml:space="preserve"> 如图 </w:t>
      </w:r>
      <w:r>
        <w:t>8，经</w:t>
      </w:r>
      <w:r>
        <w:rPr>
          <w:color w:val="FF0000"/>
          <w:spacing w:val="-3"/>
          <w:shd w:val="clear" w:color="auto" w:fill="FFFF00"/>
        </w:rPr>
        <w:t>导师、院系审核</w:t>
      </w:r>
      <w:r>
        <w:rPr>
          <w:spacing w:val="-3"/>
        </w:rPr>
        <w:t>签字，同意后，系统中</w:t>
      </w:r>
      <w:r>
        <w:rPr>
          <w:color w:val="FF0000"/>
          <w:spacing w:val="-2"/>
        </w:rPr>
        <w:t>上传反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 w:line="417" w:lineRule="auto"/>
        <w:ind w:left="1025" w:right="253"/>
      </w:pPr>
      <w:r>
        <w:rPr>
          <w:color w:val="FF0000"/>
        </w:rPr>
        <w:t>馈表附件</w:t>
      </w:r>
      <w:r>
        <w:t>。当附件上传后 如图 9，即可点击【</w:t>
      </w:r>
      <w:r>
        <w:rPr>
          <w:color w:val="FF0000"/>
          <w:shd w:val="clear" w:color="auto" w:fill="FFFF00"/>
        </w:rPr>
        <w:t>报名抽检</w:t>
      </w:r>
      <w:r>
        <w:t xml:space="preserve">】自愿报名抽检。等待院系最终审核，提交抽检名单。 </w:t>
      </w:r>
    </w:p>
    <w:p>
      <w:pPr>
        <w:pStyle w:val="10"/>
        <w:numPr>
          <w:ilvl w:val="3"/>
          <w:numId w:val="5"/>
        </w:numPr>
        <w:tabs>
          <w:tab w:val="left" w:pos="1189"/>
        </w:tabs>
        <w:spacing w:before="0" w:after="0" w:line="269" w:lineRule="exact"/>
        <w:ind w:left="1188" w:right="0" w:hanging="361"/>
        <w:jc w:val="left"/>
        <w:rPr>
          <w:sz w:val="21"/>
        </w:rPr>
      </w:pPr>
      <w:r>
        <w:rPr>
          <w:spacing w:val="-16"/>
          <w:sz w:val="21"/>
        </w:rPr>
        <w:t xml:space="preserve">如图 </w:t>
      </w:r>
      <w:r>
        <w:rPr>
          <w:sz w:val="21"/>
        </w:rPr>
        <w:t>10,</w:t>
      </w:r>
      <w:r>
        <w:rPr>
          <w:spacing w:val="-9"/>
          <w:sz w:val="21"/>
        </w:rPr>
        <w:t>若被抽中，请按照要求上传抽检论文【</w:t>
      </w:r>
      <w:r>
        <w:rPr>
          <w:color w:val="FF0000"/>
          <w:spacing w:val="-3"/>
          <w:sz w:val="21"/>
        </w:rPr>
        <w:t>务必在该抽检轮次送审论文上传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1"/>
        <w:ind w:left="1188"/>
      </w:pPr>
      <w:r>
        <w:rPr>
          <w:color w:val="FF0000"/>
          <w:spacing w:val="-3"/>
        </w:rPr>
        <w:t>截止时间之前上传完毕</w:t>
      </w:r>
      <w:r>
        <w:rPr>
          <w:spacing w:val="-56"/>
        </w:rPr>
        <w:t>】。</w:t>
      </w:r>
      <w:r>
        <w:t>45</w:t>
      </w:r>
      <w:r>
        <w:rPr>
          <w:spacing w:val="-12"/>
        </w:rPr>
        <w:t xml:space="preserve"> 天左右，</w:t>
      </w:r>
      <w:r>
        <w:rPr>
          <w:color w:val="FF0000"/>
          <w:spacing w:val="-3"/>
          <w:shd w:val="clear" w:color="auto" w:fill="FFFF00"/>
        </w:rPr>
        <w:t>进系统查询论文评阅意见</w:t>
      </w:r>
      <w:r>
        <w:rPr>
          <w:spacing w:val="-3"/>
        </w:rPr>
        <w:t xml:space="preserve"> </w:t>
      </w:r>
    </w:p>
    <w:p>
      <w:pPr>
        <w:pStyle w:val="5"/>
        <w:spacing w:before="10"/>
        <w:rPr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161290</wp:posOffset>
            </wp:positionV>
            <wp:extent cx="5269865" cy="2574290"/>
            <wp:effectExtent l="0" t="0" r="0" b="0"/>
            <wp:wrapTopAndBottom/>
            <wp:docPr id="165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79.jpeg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89" cy="2574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33" w:after="126"/>
        <w:ind w:left="672" w:right="867"/>
        <w:jc w:val="center"/>
      </w:pPr>
      <w:r>
        <w:t xml:space="preserve">图 </w:t>
      </w:r>
      <w:r>
        <w:rPr>
          <w:rFonts w:hint="eastAsia" w:ascii="等线" w:eastAsia="等线"/>
        </w:rPr>
        <w:t>1</w:t>
      </w:r>
      <w:r>
        <w:t>：评阅信息填报</w:t>
      </w:r>
    </w:p>
    <w:p>
      <w:pPr>
        <w:pStyle w:val="5"/>
        <w:ind w:left="242"/>
        <w:rPr>
          <w:sz w:val="20"/>
        </w:rPr>
      </w:pPr>
      <w:r>
        <w:rPr>
          <w:sz w:val="20"/>
        </w:rPr>
        <w:drawing>
          <wp:inline distT="0" distB="0" distL="0" distR="0">
            <wp:extent cx="5175250" cy="817880"/>
            <wp:effectExtent l="0" t="0" r="0" b="0"/>
            <wp:docPr id="167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80.jpeg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662" cy="81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4"/>
        <w:rPr>
          <w:sz w:val="15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149225</wp:posOffset>
            </wp:positionV>
            <wp:extent cx="5269230" cy="2647315"/>
            <wp:effectExtent l="0" t="0" r="0" b="0"/>
            <wp:wrapTopAndBottom/>
            <wp:docPr id="169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81.jpe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001" cy="2647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1770" cy="2683510"/>
            <wp:effectExtent l="0" t="0" r="0" b="0"/>
            <wp:docPr id="171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82.jpeg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314" cy="268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5"/>
        <w:ind w:left="672" w:right="865"/>
        <w:jc w:val="center"/>
      </w:pPr>
      <w:r>
        <w:t xml:space="preserve">图 </w:t>
      </w:r>
      <w:r>
        <w:rPr>
          <w:rFonts w:hint="eastAsia" w:ascii="等线" w:eastAsia="等线"/>
        </w:rPr>
        <w:t>2</w:t>
      </w:r>
      <w:r>
        <w:t>：</w:t>
      </w:r>
      <w:r>
        <w:rPr>
          <w:color w:val="FF0000"/>
        </w:rPr>
        <w:t>博士科研信息选择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7325" cy="2560320"/>
            <wp:effectExtent l="0" t="0" r="0" b="0"/>
            <wp:docPr id="173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83.jpeg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777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20" w:after="14"/>
        <w:ind w:left="672" w:right="867"/>
        <w:jc w:val="center"/>
      </w:pPr>
      <w:r>
        <w:t xml:space="preserve">图 </w:t>
      </w:r>
      <w:r>
        <w:rPr>
          <w:rFonts w:hint="eastAsia" w:ascii="等线" w:eastAsia="等线"/>
        </w:rPr>
        <w:t>3</w:t>
      </w:r>
      <w:r>
        <w:t>：查重 摘要上传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2405" cy="2143760"/>
            <wp:effectExtent l="0" t="0" r="0" b="0"/>
            <wp:docPr id="17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84.jpeg"/>
                    <pic:cNvPicPr>
                      <a:picLocks noChangeAspect="1"/>
                    </pic:cNvPicPr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36" cy="214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50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9865" cy="2560320"/>
            <wp:effectExtent l="0" t="0" r="0" b="0"/>
            <wp:docPr id="177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85.jpeg"/>
                    <pic:cNvPicPr>
                      <a:picLocks noChangeAspect="1"/>
                    </pic:cNvPicPr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388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28"/>
        <w:ind w:left="672" w:right="865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301625</wp:posOffset>
            </wp:positionV>
            <wp:extent cx="5274310" cy="2395855"/>
            <wp:effectExtent l="0" t="0" r="0" b="0"/>
            <wp:wrapTopAndBottom/>
            <wp:docPr id="179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86.jpeg"/>
                    <pic:cNvPicPr>
                      <a:picLocks noChangeAspect="1"/>
                    </pic:cNvPicPr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030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>4</w:t>
      </w:r>
      <w:r>
        <w:t>：查重信息保存提交</w:t>
      </w:r>
    </w:p>
    <w:p>
      <w:pPr>
        <w:pStyle w:val="5"/>
        <w:spacing w:before="119" w:after="17"/>
        <w:ind w:left="672" w:right="870"/>
        <w:jc w:val="center"/>
      </w:pPr>
      <w:r>
        <w:rPr>
          <w:spacing w:val="-24"/>
        </w:rPr>
        <w:t xml:space="preserve">图 </w:t>
      </w:r>
      <w:r>
        <w:rPr>
          <w:rFonts w:hint="eastAsia" w:ascii="等线" w:eastAsia="等线"/>
        </w:rPr>
        <w:t>5</w:t>
      </w:r>
      <w:r>
        <w:rPr>
          <w:spacing w:val="-3"/>
        </w:rPr>
        <w:t>：驳回修改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0500" cy="2345055"/>
            <wp:effectExtent l="0" t="0" r="0" b="0"/>
            <wp:docPr id="181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87.jpeg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885" cy="234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30"/>
        <w:ind w:left="672" w:right="865"/>
        <w:jc w:val="center"/>
      </w:pPr>
      <w:r>
        <w:rPr>
          <w:spacing w:val="-24"/>
        </w:rPr>
        <w:t xml:space="preserve">图 </w:t>
      </w:r>
      <w:r>
        <w:rPr>
          <w:rFonts w:hint="eastAsia" w:ascii="等线" w:eastAsia="等线"/>
        </w:rPr>
        <w:t>6</w:t>
      </w:r>
      <w:r>
        <w:rPr>
          <w:spacing w:val="-3"/>
        </w:rPr>
        <w:t>：查重通过</w:t>
      </w:r>
    </w:p>
    <w:p>
      <w:pPr>
        <w:spacing w:after="0"/>
        <w:jc w:val="center"/>
        <w:sectPr>
          <w:pgSz w:w="11910" w:h="16840"/>
          <w:pgMar w:top="1420" w:right="1480" w:bottom="1440" w:left="1680" w:header="0" w:footer="1224" w:gutter="0"/>
          <w:cols w:space="720" w:num="1"/>
        </w:sectPr>
      </w:pPr>
    </w:p>
    <w:p>
      <w:pPr>
        <w:pStyle w:val="5"/>
        <w:ind w:left="177"/>
        <w:rPr>
          <w:sz w:val="20"/>
        </w:rPr>
      </w:pPr>
      <w:r>
        <w:rPr>
          <w:sz w:val="20"/>
        </w:rPr>
        <w:drawing>
          <wp:inline distT="0" distB="0" distL="0" distR="0">
            <wp:extent cx="5233035" cy="2527935"/>
            <wp:effectExtent l="0" t="0" r="0" b="0"/>
            <wp:docPr id="18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88.jpeg"/>
                    <pic:cNvPicPr>
                      <a:picLocks noChangeAspect="1"/>
                    </pic:cNvPicPr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245" cy="252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38"/>
        <w:ind w:left="672" w:right="865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287020</wp:posOffset>
            </wp:positionV>
            <wp:extent cx="5266690" cy="2825750"/>
            <wp:effectExtent l="0" t="0" r="0" b="0"/>
            <wp:wrapTopAndBottom/>
            <wp:docPr id="185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89.jpeg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>7</w:t>
      </w:r>
      <w:r>
        <w:t>：查重不通过</w:t>
      </w:r>
    </w:p>
    <w:p>
      <w:pPr>
        <w:pStyle w:val="5"/>
        <w:spacing w:before="99" w:after="86"/>
        <w:ind w:left="672" w:right="865"/>
        <w:jc w:val="center"/>
      </w:pPr>
      <w:r>
        <w:t xml:space="preserve">图 </w:t>
      </w:r>
      <w:r>
        <w:rPr>
          <w:rFonts w:hint="eastAsia" w:ascii="等线" w:eastAsia="等线"/>
        </w:rPr>
        <w:t>8</w:t>
      </w:r>
      <w:r>
        <w:t>：上传导师院系审批意见附件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3040" cy="2454910"/>
            <wp:effectExtent l="0" t="0" r="0" b="0"/>
            <wp:docPr id="18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90.jpeg"/>
                    <pic:cNvPicPr>
                      <a:picLocks noChangeAspect="1"/>
                    </pic:cNvPicPr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491" cy="245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00"/>
        <w:ind w:left="672" w:right="865"/>
        <w:jc w:val="center"/>
      </w:pPr>
      <w:r>
        <w:t xml:space="preserve">图 </w:t>
      </w:r>
      <w:r>
        <w:rPr>
          <w:rFonts w:hint="eastAsia" w:ascii="等线" w:eastAsia="等线"/>
        </w:rPr>
        <w:t>9</w:t>
      </w:r>
      <w:r>
        <w:t>：报名抽检</w:t>
      </w:r>
    </w:p>
    <w:p>
      <w:pPr>
        <w:spacing w:after="0"/>
        <w:jc w:val="center"/>
        <w:sectPr>
          <w:pgSz w:w="11910" w:h="16840"/>
          <w:pgMar w:top="146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66055" cy="2582545"/>
            <wp:effectExtent l="0" t="0" r="0" b="0"/>
            <wp:docPr id="189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91.jpeg"/>
                    <pic:cNvPicPr>
                      <a:picLocks noChangeAspect="1"/>
                    </pic:cNvPicPr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68" cy="25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5"/>
        <w:rPr>
          <w:sz w:val="6"/>
        </w:rPr>
      </w:pPr>
    </w:p>
    <w:p>
      <w:pPr>
        <w:pStyle w:val="5"/>
        <w:spacing w:before="62"/>
        <w:ind w:left="672" w:right="867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302260</wp:posOffset>
            </wp:positionV>
            <wp:extent cx="5266690" cy="2825750"/>
            <wp:effectExtent l="0" t="0" r="0" b="0"/>
            <wp:wrapTopAndBottom/>
            <wp:docPr id="191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92.jpeg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734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>10</w:t>
      </w:r>
      <w:r>
        <w:t>：上传抽检论文</w:t>
      </w:r>
    </w:p>
    <w:p>
      <w:pPr>
        <w:pStyle w:val="5"/>
        <w:rPr>
          <w:sz w:val="22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47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96" w:name="_bookmark48"/>
      <w:bookmarkEnd w:id="96"/>
      <w:bookmarkStart w:id="97" w:name="_bookmark48"/>
      <w:bookmarkEnd w:id="97"/>
      <w:r>
        <w:rPr>
          <w:rFonts w:hint="eastAsia" w:ascii="等线 Light" w:eastAsia="等线 Light"/>
          <w:b w:val="0"/>
          <w:sz w:val="32"/>
        </w:rPr>
        <w:t>论文复评申请</w:t>
      </w:r>
      <w:r>
        <w:rPr>
          <w:rFonts w:hint="eastAsia" w:ascii="等线 Light" w:eastAsia="等线 Light"/>
          <w:b w:val="0"/>
          <w:sz w:val="32"/>
          <w:lang w:eastAsia="zh-CN"/>
        </w:rPr>
        <w:t>（</w:t>
      </w:r>
      <w:r>
        <w:rPr>
          <w:rFonts w:hint="eastAsia" w:ascii="等线 Light" w:eastAsia="等线 Light"/>
          <w:b w:val="0"/>
          <w:sz w:val="32"/>
          <w:lang w:val="en-US" w:eastAsia="zh-CN"/>
        </w:rPr>
        <w:t>针对抽检不合格的学生</w:t>
      </w:r>
      <w:r>
        <w:rPr>
          <w:rFonts w:hint="eastAsia" w:ascii="等线 Light" w:eastAsia="等线 Light"/>
          <w:b w:val="0"/>
          <w:sz w:val="32"/>
          <w:lang w:eastAsia="zh-CN"/>
        </w:rPr>
        <w:t>）</w:t>
      </w:r>
    </w:p>
    <w:p>
      <w:pPr>
        <w:pStyle w:val="5"/>
        <w:spacing w:before="10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5155"/>
      </w:pPr>
      <w:r>
        <w:t xml:space="preserve">功能说明：提交论文复评申请。操作说明： </w:t>
      </w:r>
    </w:p>
    <w:p>
      <w:pPr>
        <w:pStyle w:val="5"/>
        <w:spacing w:line="417" w:lineRule="auto"/>
        <w:ind w:left="120" w:right="208" w:firstLine="419"/>
      </w:pPr>
      <w:r>
        <w:rPr>
          <w:spacing w:val="-3"/>
        </w:rPr>
        <w:t>进入到申请界面，按要求如实填写论文信息，评阅专家意见，具体修改情况。</w:t>
      </w:r>
      <w:r>
        <w:rPr>
          <w:spacing w:val="-12"/>
        </w:rPr>
        <w:t>上传复评论文以及摘要。核实无误后，点击【保存】按钮，保存填报信息。点击【提交】按</w:t>
      </w:r>
      <w:r>
        <w:rPr>
          <w:spacing w:val="-6"/>
        </w:rPr>
        <w:t>钮，提交申请，等待导师，院系审核。反馈意见在此界面也可查询。</w:t>
      </w:r>
      <w:r>
        <w:t xml:space="preserve"> </w:t>
      </w:r>
    </w:p>
    <w:p>
      <w:pPr>
        <w:spacing w:after="0" w:line="417" w:lineRule="auto"/>
        <w:sectPr>
          <w:pgSz w:w="11910" w:h="16840"/>
          <w:pgMar w:top="15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71135" cy="2509520"/>
            <wp:effectExtent l="0" t="0" r="0" b="0"/>
            <wp:docPr id="193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93.jpeg"/>
                    <pic:cNvPicPr>
                      <a:picLocks noChangeAspect="1"/>
                    </pic:cNvPicPr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376" cy="251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"/>
        <w:rPr>
          <w:sz w:val="7"/>
        </w:rPr>
      </w:pPr>
    </w:p>
    <w:p>
      <w:pPr>
        <w:pStyle w:val="5"/>
        <w:ind w:left="184"/>
        <w:rPr>
          <w:sz w:val="20"/>
        </w:rPr>
      </w:pPr>
      <w:r>
        <w:rPr>
          <w:sz w:val="20"/>
        </w:rPr>
        <w:drawing>
          <wp:inline distT="0" distB="0" distL="0" distR="0">
            <wp:extent cx="5229860" cy="1343660"/>
            <wp:effectExtent l="0" t="0" r="0" b="0"/>
            <wp:docPr id="195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94.jpeg"/>
                    <pic:cNvPicPr>
                      <a:picLocks noChangeAspect="1"/>
                    </pic:cNvPicPr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175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5"/>
        <w:rPr>
          <w:sz w:val="5"/>
        </w:rPr>
      </w:pPr>
    </w:p>
    <w:p>
      <w:pPr>
        <w:pStyle w:val="5"/>
        <w:spacing w:before="72"/>
        <w:ind w:left="672" w:right="762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297815</wp:posOffset>
            </wp:positionV>
            <wp:extent cx="5268595" cy="1934210"/>
            <wp:effectExtent l="0" t="0" r="0" b="0"/>
            <wp:wrapTopAndBottom/>
            <wp:docPr id="197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95.jpeg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428" cy="193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图：复评申请 </w:t>
      </w:r>
    </w:p>
    <w:p>
      <w:pPr>
        <w:pStyle w:val="5"/>
        <w:spacing w:before="117"/>
        <w:ind w:left="672" w:right="764"/>
        <w:jc w:val="center"/>
      </w:pPr>
      <w:r>
        <w:t xml:space="preserve">图：查看评阅结果 </w:t>
      </w:r>
    </w:p>
    <w:p>
      <w:pPr>
        <w:pStyle w:val="5"/>
        <w:rPr>
          <w:sz w:val="20"/>
        </w:r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7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98" w:name="_bookmark49"/>
      <w:bookmarkEnd w:id="98"/>
      <w:bookmarkStart w:id="99" w:name="_bookmark49"/>
      <w:bookmarkEnd w:id="99"/>
      <w:r>
        <w:rPr>
          <w:rFonts w:hint="eastAsia" w:ascii="等线 Light" w:eastAsia="等线 Light"/>
          <w:b w:val="0"/>
          <w:sz w:val="32"/>
        </w:rPr>
        <w:t>论文申诉申请</w:t>
      </w:r>
    </w:p>
    <w:p>
      <w:pPr>
        <w:pStyle w:val="5"/>
        <w:spacing w:before="9"/>
        <w:rPr>
          <w:rFonts w:ascii="等线 Light"/>
          <w:b w:val="0"/>
          <w:sz w:val="28"/>
        </w:rPr>
      </w:pPr>
    </w:p>
    <w:p>
      <w:pPr>
        <w:pStyle w:val="5"/>
        <w:spacing w:before="1" w:line="417" w:lineRule="auto"/>
        <w:ind w:left="540" w:right="4632"/>
      </w:pPr>
      <w:r>
        <w:t xml:space="preserve">功能说明： 提交论文送审申诉申请。操作说明： </w:t>
      </w:r>
    </w:p>
    <w:p>
      <w:pPr>
        <w:pStyle w:val="10"/>
        <w:numPr>
          <w:ilvl w:val="2"/>
          <w:numId w:val="5"/>
        </w:numPr>
        <w:tabs>
          <w:tab w:val="left" w:pos="1741"/>
        </w:tabs>
        <w:spacing w:before="0" w:after="0" w:line="417" w:lineRule="auto"/>
        <w:ind w:left="1740" w:right="313" w:hanging="360"/>
        <w:jc w:val="left"/>
        <w:rPr>
          <w:sz w:val="21"/>
        </w:rPr>
      </w:pPr>
      <w:r>
        <w:rPr>
          <w:spacing w:val="-5"/>
          <w:sz w:val="21"/>
        </w:rPr>
        <w:t xml:space="preserve">进入到申诉申请提交界面 如图 </w:t>
      </w:r>
      <w:r>
        <w:rPr>
          <w:sz w:val="21"/>
        </w:rPr>
        <w:t>7.7.1</w:t>
      </w:r>
      <w:r>
        <w:rPr>
          <w:spacing w:val="-12"/>
          <w:sz w:val="21"/>
        </w:rPr>
        <w:t>。填写申诉原因。点击【保存】后点</w:t>
      </w:r>
      <w:r>
        <w:rPr>
          <w:spacing w:val="-6"/>
          <w:sz w:val="21"/>
        </w:rPr>
        <w:t>击【提交】按钮，提交申请，等待导师审核。</w:t>
      </w:r>
      <w:r>
        <w:rPr>
          <w:sz w:val="21"/>
        </w:rPr>
        <w:t xml:space="preserve"> </w:t>
      </w:r>
    </w:p>
    <w:p>
      <w:pPr>
        <w:pStyle w:val="10"/>
        <w:numPr>
          <w:ilvl w:val="2"/>
          <w:numId w:val="5"/>
        </w:numPr>
        <w:tabs>
          <w:tab w:val="left" w:pos="1741"/>
        </w:tabs>
        <w:spacing w:before="0" w:after="0" w:line="240" w:lineRule="auto"/>
        <w:ind w:left="1740" w:right="0" w:hanging="361"/>
        <w:jc w:val="left"/>
        <w:rPr>
          <w:sz w:val="21"/>
        </w:rPr>
      </w:pPr>
      <w:r>
        <w:rPr>
          <w:spacing w:val="-8"/>
          <w:sz w:val="21"/>
        </w:rPr>
        <w:t xml:space="preserve">导师审核通过后 如图 </w:t>
      </w:r>
      <w:r>
        <w:rPr>
          <w:sz w:val="21"/>
        </w:rPr>
        <w:t>7.7.2</w:t>
      </w:r>
      <w:r>
        <w:rPr>
          <w:spacing w:val="-18"/>
          <w:sz w:val="21"/>
        </w:rPr>
        <w:t xml:space="preserve"> 所示，将专家组意见汇总转成一个 </w:t>
      </w:r>
      <w:r>
        <w:rPr>
          <w:sz w:val="21"/>
        </w:rPr>
        <w:t>pdf</w:t>
      </w:r>
      <w:r>
        <w:rPr>
          <w:spacing w:val="-17"/>
          <w:sz w:val="21"/>
        </w:rPr>
        <w:t xml:space="preserve"> 文件，</w:t>
      </w:r>
    </w:p>
    <w:p>
      <w:pPr>
        <w:spacing w:after="0" w:line="240" w:lineRule="auto"/>
        <w:jc w:val="left"/>
        <w:rPr>
          <w:sz w:val="21"/>
        </w:rPr>
        <w:sectPr>
          <w:pgSz w:w="11910" w:h="16840"/>
          <w:pgMar w:top="1460" w:right="1480" w:bottom="1440" w:left="1680" w:header="0" w:footer="1224" w:gutter="0"/>
          <w:cols w:space="720" w:num="1"/>
        </w:sectPr>
      </w:pPr>
    </w:p>
    <w:p>
      <w:pPr>
        <w:pStyle w:val="5"/>
        <w:spacing w:before="41"/>
        <w:ind w:left="1740"/>
      </w:pPr>
      <w:r>
        <w:t xml:space="preserve">将此文件上传至系统中。上传后等待后续审核。 </w:t>
      </w:r>
    </w:p>
    <w:p>
      <w:pPr>
        <w:pStyle w:val="5"/>
        <w:rPr>
          <w:sz w:val="1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138430</wp:posOffset>
            </wp:positionV>
            <wp:extent cx="5271770" cy="2423160"/>
            <wp:effectExtent l="0" t="0" r="0" b="0"/>
            <wp:wrapTopAndBottom/>
            <wp:docPr id="199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96.jpeg"/>
                    <pic:cNvPicPr>
                      <a:picLocks noChangeAspect="1"/>
                    </pic:cNvPicPr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547" cy="2423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rPr>
          <w:sz w:val="15"/>
        </w:rPr>
      </w:pPr>
    </w:p>
    <w:p>
      <w:pPr>
        <w:pStyle w:val="5"/>
        <w:ind w:left="672" w:right="764"/>
        <w:jc w:val="center"/>
      </w:pPr>
      <w:r>
        <w:t xml:space="preserve">图 7.7.1 申诉申请 </w:t>
      </w:r>
    </w:p>
    <w:p>
      <w:pPr>
        <w:pStyle w:val="5"/>
        <w:spacing w:before="2"/>
        <w:rPr>
          <w:sz w:val="1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163830</wp:posOffset>
            </wp:positionV>
            <wp:extent cx="5268595" cy="2368550"/>
            <wp:effectExtent l="0" t="0" r="0" b="0"/>
            <wp:wrapTopAndBottom/>
            <wp:docPr id="201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97.jpeg"/>
                    <pic:cNvPicPr>
                      <a:picLocks noChangeAspect="1"/>
                    </pic:cNvPicPr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388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7"/>
        <w:rPr>
          <w:sz w:val="18"/>
        </w:rPr>
      </w:pPr>
    </w:p>
    <w:p>
      <w:pPr>
        <w:pStyle w:val="5"/>
        <w:ind w:left="672" w:right="762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251460</wp:posOffset>
            </wp:positionV>
            <wp:extent cx="5268595" cy="1934210"/>
            <wp:effectExtent l="0" t="0" r="0" b="0"/>
            <wp:wrapTopAndBottom/>
            <wp:docPr id="203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95.jpeg"/>
                    <pic:cNvPicPr>
                      <a:picLocks noChangeAspect="1"/>
                    </pic:cNvPicPr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428" cy="1933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5"/>
        </w:rPr>
        <w:t xml:space="preserve">图 </w:t>
      </w:r>
      <w:r>
        <w:t>7.7.2</w:t>
      </w:r>
      <w:r>
        <w:rPr>
          <w:spacing w:val="-10"/>
        </w:rPr>
        <w:t xml:space="preserve"> 申诉材料上传</w:t>
      </w:r>
      <w:r>
        <w:t xml:space="preserve"> </w:t>
      </w:r>
    </w:p>
    <w:p>
      <w:pPr>
        <w:pStyle w:val="5"/>
        <w:spacing w:before="117"/>
        <w:ind w:left="672" w:right="762"/>
        <w:jc w:val="center"/>
      </w:pPr>
      <w:r>
        <w:rPr>
          <w:spacing w:val="-25"/>
        </w:rPr>
        <w:t xml:space="preserve">图 </w:t>
      </w:r>
      <w:r>
        <w:t>7.7.3</w:t>
      </w:r>
      <w:r>
        <w:rPr>
          <w:spacing w:val="-10"/>
        </w:rPr>
        <w:t xml:space="preserve"> 查看评阅结果</w:t>
      </w:r>
      <w:r>
        <w:t xml:space="preserve"> 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100" w:name="_bookmark50"/>
      <w:bookmarkEnd w:id="100"/>
      <w:bookmarkStart w:id="101" w:name="_bookmark50"/>
      <w:bookmarkEnd w:id="101"/>
      <w:r>
        <w:rPr>
          <w:rFonts w:hint="eastAsia" w:ascii="等线 Light" w:eastAsia="等线 Light"/>
          <w:b w:val="0"/>
          <w:sz w:val="32"/>
        </w:rPr>
        <w:t>学生答辩申请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5997"/>
      </w:pPr>
      <w:r>
        <w:t xml:space="preserve">功能说明：答辩申请。操作说明： </w:t>
      </w:r>
    </w:p>
    <w:p>
      <w:pPr>
        <w:pStyle w:val="10"/>
        <w:numPr>
          <w:ilvl w:val="2"/>
          <w:numId w:val="5"/>
        </w:numPr>
        <w:tabs>
          <w:tab w:val="left" w:pos="1741"/>
        </w:tabs>
        <w:spacing w:before="0" w:after="0" w:line="269" w:lineRule="exact"/>
        <w:ind w:left="1740" w:right="0" w:hanging="361"/>
        <w:jc w:val="left"/>
        <w:rPr>
          <w:sz w:val="21"/>
        </w:rPr>
      </w:pPr>
      <w:r>
        <w:rPr>
          <w:spacing w:val="-12"/>
          <w:sz w:val="21"/>
        </w:rPr>
        <w:t xml:space="preserve">进入如图 </w:t>
      </w:r>
      <w:r>
        <w:rPr>
          <w:sz w:val="21"/>
        </w:rPr>
        <w:t>1.1</w:t>
      </w:r>
      <w:r>
        <w:rPr>
          <w:spacing w:val="-9"/>
          <w:sz w:val="21"/>
        </w:rPr>
        <w:t xml:space="preserve"> 界面，按要求填写内容。</w:t>
      </w:r>
      <w:r>
        <w:rPr>
          <w:sz w:val="21"/>
        </w:rPr>
        <w:t xml:space="preserve"> </w:t>
      </w:r>
    </w:p>
    <w:p>
      <w:pPr>
        <w:pStyle w:val="5"/>
        <w:spacing w:before="7"/>
        <w:rPr>
          <w:sz w:val="15"/>
        </w:rPr>
      </w:pPr>
    </w:p>
    <w:p>
      <w:pPr>
        <w:pStyle w:val="10"/>
        <w:numPr>
          <w:ilvl w:val="2"/>
          <w:numId w:val="5"/>
        </w:numPr>
        <w:tabs>
          <w:tab w:val="left" w:pos="1741"/>
        </w:tabs>
        <w:spacing w:before="0" w:after="0" w:line="417" w:lineRule="auto"/>
        <w:ind w:left="1740" w:right="311" w:hanging="360"/>
        <w:jc w:val="left"/>
        <w:rPr>
          <w:sz w:val="21"/>
        </w:rPr>
      </w:pPr>
      <w:r>
        <w:rPr>
          <w:spacing w:val="-10"/>
          <w:sz w:val="21"/>
        </w:rPr>
        <w:t xml:space="preserve">点击【选择】按钮，如图 </w:t>
      </w:r>
      <w:r>
        <w:rPr>
          <w:sz w:val="21"/>
        </w:rPr>
        <w:t>1.2</w:t>
      </w:r>
      <w:r>
        <w:rPr>
          <w:spacing w:val="-9"/>
          <w:sz w:val="21"/>
        </w:rPr>
        <w:t xml:space="preserve"> 选择自己的</w:t>
      </w:r>
      <w:r>
        <w:rPr>
          <w:color w:val="FF0000"/>
          <w:spacing w:val="-2"/>
          <w:sz w:val="21"/>
        </w:rPr>
        <w:t>答辩秘书</w:t>
      </w:r>
      <w:r>
        <w:rPr>
          <w:spacing w:val="-4"/>
          <w:sz w:val="21"/>
        </w:rPr>
        <w:t>。并且填写答辩秘书专</w:t>
      </w:r>
      <w:r>
        <w:rPr>
          <w:spacing w:val="-3"/>
          <w:sz w:val="21"/>
        </w:rPr>
        <w:t xml:space="preserve">业方向以及职称。填写完成，点击【保存】按钮，保存信息。 </w:t>
      </w:r>
    </w:p>
    <w:p>
      <w:pPr>
        <w:pStyle w:val="10"/>
        <w:numPr>
          <w:ilvl w:val="2"/>
          <w:numId w:val="5"/>
        </w:numPr>
        <w:tabs>
          <w:tab w:val="left" w:pos="1741"/>
        </w:tabs>
        <w:spacing w:before="0" w:after="0" w:line="240" w:lineRule="auto"/>
        <w:ind w:left="1740" w:right="0" w:hanging="361"/>
        <w:jc w:val="left"/>
        <w:rPr>
          <w:sz w:val="21"/>
        </w:rPr>
      </w:pPr>
      <w:r>
        <w:rPr>
          <w:spacing w:val="-3"/>
          <w:w w:val="100"/>
          <w:sz w:val="21"/>
        </w:rPr>
        <w:t>点击【选择文件】按钮，如图</w:t>
      </w:r>
      <w:r>
        <w:rPr>
          <w:spacing w:val="-18"/>
          <w:sz w:val="21"/>
        </w:rPr>
        <w:t xml:space="preserve"> </w:t>
      </w:r>
      <w:r>
        <w:rPr>
          <w:w w:val="100"/>
          <w:sz w:val="21"/>
        </w:rPr>
        <w:t>1.3</w:t>
      </w:r>
      <w:r>
        <w:rPr>
          <w:spacing w:val="-3"/>
          <w:w w:val="100"/>
          <w:sz w:val="21"/>
        </w:rPr>
        <w:t>.选择</w:t>
      </w:r>
      <w:r>
        <w:rPr>
          <w:color w:val="FF0000"/>
          <w:spacing w:val="-3"/>
          <w:w w:val="100"/>
          <w:sz w:val="21"/>
        </w:rPr>
        <w:t>答辩论文（</w:t>
      </w:r>
      <w:r>
        <w:rPr>
          <w:color w:val="FF0000"/>
          <w:w w:val="100"/>
          <w:sz w:val="21"/>
        </w:rPr>
        <w:t>pdf</w:t>
      </w:r>
      <w:r>
        <w:rPr>
          <w:color w:val="FF0000"/>
          <w:spacing w:val="-18"/>
          <w:sz w:val="21"/>
        </w:rPr>
        <w:t xml:space="preserve"> </w:t>
      </w:r>
      <w:r>
        <w:rPr>
          <w:color w:val="FF0000"/>
          <w:spacing w:val="-2"/>
          <w:w w:val="100"/>
          <w:sz w:val="21"/>
        </w:rPr>
        <w:t>格式文件</w:t>
      </w:r>
      <w:r>
        <w:rPr>
          <w:color w:val="FF0000"/>
          <w:spacing w:val="-109"/>
          <w:w w:val="100"/>
          <w:sz w:val="21"/>
        </w:rPr>
        <w:t>）</w:t>
      </w:r>
      <w:r>
        <w:rPr>
          <w:spacing w:val="-2"/>
          <w:w w:val="100"/>
          <w:sz w:val="21"/>
        </w:rPr>
        <w:t>，点击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1740"/>
      </w:pPr>
      <w:r>
        <w:t xml:space="preserve">【上传】按钮，完成上传。 </w:t>
      </w:r>
    </w:p>
    <w:p>
      <w:pPr>
        <w:pStyle w:val="5"/>
        <w:spacing w:before="6"/>
        <w:rPr>
          <w:sz w:val="15"/>
        </w:rPr>
      </w:pPr>
    </w:p>
    <w:p>
      <w:pPr>
        <w:pStyle w:val="10"/>
        <w:numPr>
          <w:ilvl w:val="2"/>
          <w:numId w:val="5"/>
        </w:numPr>
        <w:tabs>
          <w:tab w:val="left" w:pos="1741"/>
        </w:tabs>
        <w:spacing w:before="0" w:after="0" w:line="240" w:lineRule="auto"/>
        <w:ind w:left="1740" w:right="0" w:hanging="361"/>
        <w:jc w:val="left"/>
        <w:rPr>
          <w:sz w:val="21"/>
        </w:rPr>
      </w:pPr>
      <w:r>
        <w:rPr>
          <w:spacing w:val="-19"/>
          <w:sz w:val="21"/>
        </w:rPr>
        <w:t>维护完成，点击【保存】。确认信息无误，点击【提交】按钮，提交申请，</w:t>
      </w:r>
    </w:p>
    <w:p>
      <w:pPr>
        <w:pStyle w:val="5"/>
        <w:rPr>
          <w:sz w:val="10"/>
        </w:rPr>
      </w:pPr>
    </w:p>
    <w:p>
      <w:pPr>
        <w:pStyle w:val="5"/>
        <w:spacing w:before="71"/>
        <w:ind w:left="1740"/>
      </w:pPr>
      <w:r>
        <w:t>等待审核，参照下图全流程概况。如图 1.6【注：</w:t>
      </w:r>
      <w:r>
        <w:rPr>
          <w:color w:val="FF0000"/>
          <w:shd w:val="clear" w:color="auto" w:fill="FFFF00"/>
        </w:rPr>
        <w:t>务必确保信息准确，一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1740"/>
      </w:pPr>
      <w:r>
        <w:rPr>
          <w:color w:val="FF0000"/>
          <w:shd w:val="clear" w:color="auto" w:fill="FFFF00"/>
        </w:rPr>
        <w:t>旦提交无法修改！</w:t>
      </w:r>
      <w:r>
        <w:t xml:space="preserve">】 </w:t>
      </w:r>
    </w:p>
    <w:p>
      <w:pPr>
        <w:pStyle w:val="5"/>
        <w:spacing w:before="6"/>
        <w:rPr>
          <w:sz w:val="15"/>
        </w:rPr>
      </w:pPr>
    </w:p>
    <w:p>
      <w:pPr>
        <w:pStyle w:val="10"/>
        <w:numPr>
          <w:ilvl w:val="2"/>
          <w:numId w:val="5"/>
        </w:numPr>
        <w:tabs>
          <w:tab w:val="left" w:pos="1741"/>
        </w:tabs>
        <w:spacing w:before="1" w:after="0" w:line="417" w:lineRule="auto"/>
        <w:ind w:left="1740" w:right="313" w:hanging="360"/>
        <w:jc w:val="left"/>
        <w:rPr>
          <w:sz w:val="21"/>
        </w:rPr>
      </w:pPr>
      <w:r>
        <w:rPr>
          <w:spacing w:val="-7"/>
          <w:sz w:val="21"/>
        </w:rPr>
        <w:t xml:space="preserve">待审核全部完成，在如图 </w:t>
      </w:r>
      <w:r>
        <w:rPr>
          <w:sz w:val="21"/>
        </w:rPr>
        <w:t>1.7</w:t>
      </w:r>
      <w:r>
        <w:rPr>
          <w:spacing w:val="-36"/>
          <w:sz w:val="21"/>
        </w:rPr>
        <w:t xml:space="preserve"> </w:t>
      </w:r>
      <w:r>
        <w:rPr>
          <w:color w:val="FF0000"/>
          <w:spacing w:val="-3"/>
          <w:sz w:val="21"/>
        </w:rPr>
        <w:t>下载答辩决议书</w:t>
      </w:r>
      <w:r>
        <w:rPr>
          <w:rFonts w:hint="eastAsia"/>
          <w:color w:val="FF0000"/>
          <w:spacing w:val="-3"/>
          <w:sz w:val="21"/>
          <w:lang w:eastAsia="zh-CN"/>
        </w:rPr>
        <w:t>、</w:t>
      </w:r>
      <w:r>
        <w:rPr>
          <w:rFonts w:hint="eastAsia"/>
          <w:color w:val="FF0000"/>
          <w:spacing w:val="-3"/>
          <w:sz w:val="21"/>
          <w:lang w:val="en-US" w:eastAsia="zh-CN"/>
        </w:rPr>
        <w:t>答辩申请书</w:t>
      </w:r>
      <w:r>
        <w:rPr>
          <w:color w:val="FF0000"/>
          <w:spacing w:val="-3"/>
          <w:sz w:val="21"/>
        </w:rPr>
        <w:t>以及答辩公告</w:t>
      </w:r>
      <w:r>
        <w:rPr>
          <w:spacing w:val="-11"/>
          <w:sz w:val="21"/>
        </w:rPr>
        <w:t xml:space="preserve">。如图 </w:t>
      </w:r>
      <w:r>
        <w:rPr>
          <w:sz w:val="21"/>
        </w:rPr>
        <w:t>1.8， 1.9</w:t>
      </w:r>
      <w:r>
        <w:rPr>
          <w:spacing w:val="-3"/>
          <w:sz w:val="21"/>
        </w:rPr>
        <w:t>。</w:t>
      </w:r>
      <w:r>
        <w:rPr>
          <w:color w:val="FF0000"/>
          <w:spacing w:val="-3"/>
          <w:sz w:val="21"/>
        </w:rPr>
        <w:t>打印好带到答辩会场</w:t>
      </w:r>
      <w:r>
        <w:rPr>
          <w:sz w:val="21"/>
        </w:rPr>
        <w:t xml:space="preserve">。 </w:t>
      </w:r>
    </w:p>
    <w:p>
      <w:pPr>
        <w:pStyle w:val="10"/>
        <w:numPr>
          <w:ilvl w:val="2"/>
          <w:numId w:val="5"/>
        </w:numPr>
        <w:tabs>
          <w:tab w:val="left" w:pos="1741"/>
        </w:tabs>
        <w:spacing w:before="0" w:after="0" w:line="240" w:lineRule="auto"/>
        <w:ind w:left="1740" w:right="0" w:hanging="361"/>
        <w:jc w:val="left"/>
        <w:rPr>
          <w:sz w:val="21"/>
        </w:rPr>
      </w:pPr>
      <w:r>
        <w:rPr>
          <w:color w:val="FF0000"/>
          <w:spacing w:val="-1"/>
          <w:sz w:val="21"/>
        </w:rPr>
        <w:t>答辩完成后</w:t>
      </w:r>
      <w:r>
        <w:rPr>
          <w:spacing w:val="-7"/>
          <w:sz w:val="21"/>
        </w:rPr>
        <w:t>，等待答辩秘书录入答辩结果。可在答辩申请界面最下方如图</w:t>
      </w:r>
    </w:p>
    <w:p>
      <w:pPr>
        <w:pStyle w:val="5"/>
        <w:spacing w:before="6"/>
        <w:rPr>
          <w:sz w:val="15"/>
        </w:rPr>
      </w:pPr>
    </w:p>
    <w:p>
      <w:pPr>
        <w:pStyle w:val="5"/>
        <w:spacing w:line="417" w:lineRule="auto"/>
        <w:ind w:left="1740" w:right="316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1160780</wp:posOffset>
            </wp:positionH>
            <wp:positionV relativeFrom="paragraph">
              <wp:posOffset>532130</wp:posOffset>
            </wp:positionV>
            <wp:extent cx="5247005" cy="2934970"/>
            <wp:effectExtent l="0" t="0" r="0" b="0"/>
            <wp:wrapNone/>
            <wp:docPr id="20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98.png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121" cy="2935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1.10</w:t>
      </w:r>
      <w:r>
        <w:rPr>
          <w:spacing w:val="-10"/>
        </w:rPr>
        <w:t xml:space="preserve"> 所示，查看答辩最终结果。此时需在答辩申请界面，如图 </w:t>
      </w:r>
      <w:r>
        <w:t>1.11</w:t>
      </w:r>
      <w:r>
        <w:rPr>
          <w:spacing w:val="-15"/>
        </w:rPr>
        <w:t xml:space="preserve"> 所示</w:t>
      </w:r>
      <w:r>
        <w:rPr>
          <w:color w:val="FF0000"/>
          <w:spacing w:val="-3"/>
        </w:rPr>
        <w:t>上传答辩决议书扫描件</w:t>
      </w:r>
      <w:r>
        <w:t>（pdf</w:t>
      </w:r>
      <w:r>
        <w:rPr>
          <w:spacing w:val="-19"/>
        </w:rPr>
        <w:t xml:space="preserve"> 格式</w:t>
      </w:r>
      <w:r>
        <w:rPr>
          <w:spacing w:val="-106"/>
        </w:rPr>
        <w:t>）</w:t>
      </w:r>
      <w:r>
        <w:rPr>
          <w:spacing w:val="-3"/>
        </w:rPr>
        <w:t>。</w:t>
      </w:r>
      <w:r>
        <w:t xml:space="preserve"> 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4"/>
        <w:rPr>
          <w:sz w:val="25"/>
        </w:rPr>
      </w:pPr>
    </w:p>
    <w:p>
      <w:pPr>
        <w:pStyle w:val="5"/>
        <w:ind w:left="672" w:right="764"/>
        <w:jc w:val="center"/>
      </w:pPr>
      <w:r>
        <w:t xml:space="preserve">图：答辩全流程概况 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18125" cy="2531110"/>
            <wp:effectExtent l="0" t="0" r="0" b="0"/>
            <wp:docPr id="20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99.jpeg"/>
                    <pic:cNvPicPr>
                      <a:picLocks noChangeAspect="1"/>
                    </pic:cNvPicPr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442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3"/>
        <w:ind w:left="672" w:right="865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244475</wp:posOffset>
            </wp:positionV>
            <wp:extent cx="5321300" cy="2514600"/>
            <wp:effectExtent l="0" t="0" r="0" b="0"/>
            <wp:wrapTopAndBottom/>
            <wp:docPr id="20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00.jpeg"/>
                    <pic:cNvPicPr>
                      <a:picLocks noChangeAspect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416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 xml:space="preserve">1.1 </w:t>
      </w:r>
      <w:r>
        <w:t>维护信息</w:t>
      </w:r>
    </w:p>
    <w:p>
      <w:pPr>
        <w:pStyle w:val="5"/>
        <w:spacing w:before="7" w:after="39"/>
        <w:ind w:left="672" w:right="867"/>
        <w:jc w:val="center"/>
      </w:pPr>
      <w:r>
        <w:rPr>
          <w:spacing w:val="-25"/>
        </w:rPr>
        <w:t xml:space="preserve">图 </w:t>
      </w:r>
      <w:r>
        <w:rPr>
          <w:rFonts w:hint="eastAsia" w:ascii="等线" w:eastAsia="等线"/>
        </w:rPr>
        <w:t>1.2</w:t>
      </w:r>
      <w:r>
        <w:rPr>
          <w:rFonts w:hint="eastAsia" w:ascii="等线" w:eastAsia="等线"/>
          <w:spacing w:val="-2"/>
        </w:rPr>
        <w:t xml:space="preserve"> </w:t>
      </w:r>
      <w:r>
        <w:rPr>
          <w:spacing w:val="-3"/>
        </w:rPr>
        <w:t>选择答辩秘书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7965" cy="2531110"/>
            <wp:effectExtent l="0" t="0" r="0" b="0"/>
            <wp:docPr id="211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01.jpeg"/>
                    <pic:cNvPicPr>
                      <a:picLocks noChangeAspect="1"/>
                    </pic:cNvPicPr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8193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25"/>
        <w:ind w:left="672" w:right="867"/>
        <w:jc w:val="center"/>
      </w:pPr>
      <w:r>
        <w:rPr>
          <w:spacing w:val="-25"/>
        </w:rPr>
        <w:t xml:space="preserve">图 </w:t>
      </w:r>
      <w:r>
        <w:rPr>
          <w:rFonts w:hint="eastAsia" w:ascii="等线" w:eastAsia="等线"/>
        </w:rPr>
        <w:t>1.3</w:t>
      </w:r>
      <w:r>
        <w:rPr>
          <w:rFonts w:hint="eastAsia" w:ascii="等线" w:eastAsia="等线"/>
          <w:spacing w:val="-2"/>
        </w:rPr>
        <w:t xml:space="preserve"> </w:t>
      </w:r>
      <w:r>
        <w:rPr>
          <w:spacing w:val="-3"/>
        </w:rPr>
        <w:t>选择答辩论文</w:t>
      </w:r>
    </w:p>
    <w:p>
      <w:pPr>
        <w:spacing w:after="0"/>
        <w:jc w:val="center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20665" cy="2057400"/>
            <wp:effectExtent l="0" t="0" r="0" b="0"/>
            <wp:docPr id="21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02.jpeg"/>
                    <pic:cNvPicPr>
                      <a:picLocks noChangeAspect="1"/>
                    </pic:cNvPicPr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273" cy="20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75"/>
        <w:ind w:left="672" w:right="867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278130</wp:posOffset>
            </wp:positionV>
            <wp:extent cx="5321935" cy="2330450"/>
            <wp:effectExtent l="0" t="0" r="0" b="0"/>
            <wp:wrapTopAndBottom/>
            <wp:docPr id="21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03.jpeg"/>
                    <pic:cNvPicPr>
                      <a:picLocks noChangeAspect="1"/>
                    </pic:cNvPicPr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767" cy="2330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 xml:space="preserve">1.4 </w:t>
      </w:r>
      <w:r>
        <w:t>上传答辩论文</w:t>
      </w:r>
    </w:p>
    <w:p>
      <w:pPr>
        <w:pStyle w:val="5"/>
        <w:spacing w:after="94"/>
        <w:ind w:left="672" w:right="865"/>
        <w:jc w:val="center"/>
      </w:pPr>
      <w:r>
        <w:rPr>
          <w:spacing w:val="-26"/>
        </w:rPr>
        <w:t xml:space="preserve">图 </w:t>
      </w:r>
      <w:r>
        <w:rPr>
          <w:rFonts w:hint="eastAsia" w:ascii="等线" w:eastAsia="等线"/>
        </w:rPr>
        <w:t>1.5</w:t>
      </w:r>
      <w:r>
        <w:rPr>
          <w:rFonts w:hint="eastAsia" w:ascii="等线" w:eastAsia="等线"/>
          <w:spacing w:val="-3"/>
        </w:rPr>
        <w:t xml:space="preserve"> </w:t>
      </w:r>
      <w:r>
        <w:rPr>
          <w:spacing w:val="-2"/>
        </w:rPr>
        <w:t>保存提交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25745" cy="2266950"/>
            <wp:effectExtent l="0" t="0" r="0" b="0"/>
            <wp:docPr id="217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04.jpeg"/>
                    <pic:cNvPicPr>
                      <a:picLocks noChangeAspect="1"/>
                    </pic:cNvPicPr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919" cy="226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75"/>
        <w:ind w:left="672" w:right="865"/>
        <w:jc w:val="center"/>
      </w:pPr>
      <w:r>
        <w:rPr>
          <w:spacing w:val="-26"/>
        </w:rPr>
        <w:t xml:space="preserve">图 </w:t>
      </w:r>
      <w:r>
        <w:rPr>
          <w:rFonts w:hint="eastAsia" w:ascii="等线" w:eastAsia="等线"/>
        </w:rPr>
        <w:t>1.6</w:t>
      </w:r>
      <w:r>
        <w:rPr>
          <w:rFonts w:hint="eastAsia" w:ascii="等线" w:eastAsia="等线"/>
          <w:spacing w:val="-3"/>
        </w:rPr>
        <w:t xml:space="preserve"> </w:t>
      </w:r>
      <w:r>
        <w:rPr>
          <w:spacing w:val="-2"/>
        </w:rPr>
        <w:t>提交成功</w:t>
      </w:r>
    </w:p>
    <w:p>
      <w:pPr>
        <w:spacing w:after="0"/>
        <w:jc w:val="center"/>
        <w:sectPr>
          <w:pgSz w:w="11910" w:h="16840"/>
          <w:pgMar w:top="154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4790" cy="2602230"/>
            <wp:effectExtent l="0" t="0" r="0" b="0"/>
            <wp:docPr id="219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05.jpeg"/>
                    <pic:cNvPicPr>
                      <a:picLocks noChangeAspect="1"/>
                    </pic:cNvPicPr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5027" cy="260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6"/>
        <w:rPr>
          <w:sz w:val="5"/>
        </w:rPr>
      </w:pPr>
    </w:p>
    <w:p>
      <w:pPr>
        <w:pStyle w:val="5"/>
        <w:spacing w:before="63"/>
        <w:ind w:left="672" w:right="867"/>
        <w:jc w:val="center"/>
      </w:pPr>
      <w:r>
        <w:t xml:space="preserve">图 </w:t>
      </w:r>
      <w:r>
        <w:rPr>
          <w:rFonts w:hint="eastAsia" w:ascii="等线" w:eastAsia="等线"/>
        </w:rPr>
        <w:t xml:space="preserve">1.7 </w:t>
      </w:r>
      <w:r>
        <w:t>审核通过打印学位申请书</w:t>
      </w:r>
    </w:p>
    <w:p>
      <w:pPr>
        <w:spacing w:after="0"/>
        <w:jc w:val="center"/>
        <w:sectPr>
          <w:pgSz w:w="11910" w:h="16840"/>
          <w:pgMar w:top="1560" w:right="1480" w:bottom="1440" w:left="1680" w:header="0" w:footer="1224" w:gutter="0"/>
          <w:cols w:space="720" w:num="1"/>
        </w:sectPr>
      </w:pPr>
    </w:p>
    <w:p>
      <w:pPr>
        <w:pStyle w:val="5"/>
        <w:ind w:left="900"/>
        <w:rPr>
          <w:sz w:val="20"/>
        </w:rPr>
      </w:pPr>
      <w:r>
        <w:rPr>
          <w:sz w:val="20"/>
        </w:rPr>
        <w:drawing>
          <wp:inline distT="0" distB="0" distL="0" distR="0">
            <wp:extent cx="4198620" cy="5806440"/>
            <wp:effectExtent l="0" t="0" r="0" b="0"/>
            <wp:docPr id="22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106.png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2"/>
        <w:rPr>
          <w:sz w:val="24"/>
        </w:rPr>
      </w:pPr>
    </w:p>
    <w:p>
      <w:pPr>
        <w:pStyle w:val="5"/>
        <w:spacing w:before="63"/>
        <w:ind w:left="672" w:right="865"/>
        <w:jc w:val="center"/>
      </w:pPr>
      <w:r>
        <w:t xml:space="preserve">图 </w:t>
      </w:r>
      <w:r>
        <w:rPr>
          <w:rFonts w:hint="eastAsia" w:ascii="等线" w:eastAsia="等线"/>
        </w:rPr>
        <w:t xml:space="preserve">1.8 </w:t>
      </w:r>
      <w:r>
        <w:t>答辩公示</w:t>
      </w:r>
    </w:p>
    <w:p>
      <w:pPr>
        <w:spacing w:after="0"/>
        <w:jc w:val="center"/>
        <w:sectPr>
          <w:pgSz w:w="11910" w:h="16840"/>
          <w:pgMar w:top="1580" w:right="1480" w:bottom="1440" w:left="1680" w:header="0" w:footer="1224" w:gutter="0"/>
          <w:cols w:space="720" w:num="1"/>
        </w:sectPr>
      </w:pP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11775" cy="2874645"/>
            <wp:effectExtent l="0" t="0" r="0" b="0"/>
            <wp:docPr id="223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07.jpeg"/>
                    <pic:cNvPicPr>
                      <a:picLocks noChangeAspect="1"/>
                    </pic:cNvPicPr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879" cy="287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56"/>
        <w:ind w:left="672" w:right="867"/>
        <w:jc w:val="center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258445</wp:posOffset>
            </wp:positionV>
            <wp:extent cx="5302250" cy="2540000"/>
            <wp:effectExtent l="0" t="0" r="0" b="0"/>
            <wp:wrapTopAndBottom/>
            <wp:docPr id="225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108.jpeg"/>
                    <pic:cNvPicPr>
                      <a:picLocks noChangeAspect="1"/>
                    </pic:cNvPicPr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007" cy="2539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hint="eastAsia" w:ascii="等线" w:eastAsia="等线"/>
        </w:rPr>
        <w:t xml:space="preserve">1.9 </w:t>
      </w:r>
      <w:r>
        <w:t>答辩决议书</w:t>
      </w:r>
    </w:p>
    <w:p>
      <w:pPr>
        <w:pStyle w:val="5"/>
        <w:spacing w:after="25"/>
        <w:ind w:left="672" w:right="865"/>
        <w:jc w:val="center"/>
      </w:pPr>
      <w:r>
        <w:t xml:space="preserve">图 </w:t>
      </w:r>
      <w:r>
        <w:rPr>
          <w:rFonts w:hint="eastAsia" w:ascii="等线" w:eastAsia="等线"/>
        </w:rPr>
        <w:t xml:space="preserve">1.10 </w:t>
      </w:r>
      <w:r>
        <w:t>答辩结果</w:t>
      </w:r>
    </w:p>
    <w:p>
      <w:pPr>
        <w:pStyle w:val="5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11140" cy="2547620"/>
            <wp:effectExtent l="0" t="0" r="0" b="0"/>
            <wp:docPr id="227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09.jpeg"/>
                    <pic:cNvPicPr>
                      <a:picLocks noChangeAspect="1"/>
                    </pic:cNvPicPr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158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14"/>
        <w:ind w:left="672" w:right="867"/>
        <w:jc w:val="center"/>
      </w:pPr>
      <w:r>
        <w:t xml:space="preserve">图 </w:t>
      </w:r>
      <w:r>
        <w:rPr>
          <w:rFonts w:hint="eastAsia" w:ascii="等线" w:eastAsia="等线"/>
        </w:rPr>
        <w:t xml:space="preserve">1.11 </w:t>
      </w:r>
      <w:r>
        <w:t>上传决议书</w:t>
      </w:r>
    </w:p>
    <w:p>
      <w:pPr>
        <w:spacing w:after="0"/>
        <w:jc w:val="center"/>
        <w:sectPr>
          <w:pgSz w:w="11910" w:h="16840"/>
          <w:pgMar w:top="152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1"/>
          <w:numId w:val="5"/>
        </w:numPr>
        <w:tabs>
          <w:tab w:val="left" w:pos="603"/>
        </w:tabs>
        <w:spacing w:before="14" w:after="0" w:line="240" w:lineRule="auto"/>
        <w:ind w:left="602" w:right="0" w:hanging="483"/>
        <w:jc w:val="left"/>
        <w:rPr>
          <w:rFonts w:hint="eastAsia" w:ascii="等线 Light" w:eastAsia="等线 Light"/>
          <w:b w:val="0"/>
          <w:sz w:val="32"/>
        </w:rPr>
      </w:pPr>
      <w:bookmarkStart w:id="102" w:name="_bookmark51"/>
      <w:bookmarkEnd w:id="102"/>
      <w:bookmarkStart w:id="103" w:name="_bookmark51"/>
      <w:bookmarkEnd w:id="103"/>
      <w:r>
        <w:rPr>
          <w:rFonts w:hint="eastAsia" w:ascii="等线 Light" w:eastAsia="等线 Light"/>
          <w:b w:val="0"/>
          <w:sz w:val="32"/>
        </w:rPr>
        <w:t>学生学位申请</w:t>
      </w:r>
    </w:p>
    <w:p>
      <w:pPr>
        <w:pStyle w:val="5"/>
        <w:spacing w:before="7"/>
        <w:rPr>
          <w:rFonts w:ascii="等线 Light"/>
          <w:b w:val="0"/>
          <w:sz w:val="28"/>
        </w:rPr>
      </w:pPr>
    </w:p>
    <w:p>
      <w:pPr>
        <w:pStyle w:val="5"/>
        <w:spacing w:line="417" w:lineRule="auto"/>
        <w:ind w:left="540" w:right="3263"/>
      </w:pPr>
      <w:r>
        <w:t xml:space="preserve">功能说明：填报学位论文研究成果，上传上会论文。操作说明： </w:t>
      </w:r>
    </w:p>
    <w:p>
      <w:pPr>
        <w:pStyle w:val="10"/>
        <w:numPr>
          <w:ilvl w:val="2"/>
          <w:numId w:val="5"/>
        </w:numPr>
        <w:tabs>
          <w:tab w:val="left" w:pos="1321"/>
        </w:tabs>
        <w:spacing w:before="0" w:after="0" w:line="417" w:lineRule="auto"/>
        <w:ind w:left="1320" w:right="208" w:hanging="360"/>
        <w:jc w:val="left"/>
        <w:rPr>
          <w:sz w:val="21"/>
        </w:rPr>
      </w:pPr>
      <w:r>
        <w:rPr>
          <w:spacing w:val="-4"/>
          <w:sz w:val="21"/>
        </w:rPr>
        <w:t xml:space="preserve">进入学位申请界面，如图 </w:t>
      </w:r>
      <w:r>
        <w:rPr>
          <w:sz w:val="21"/>
        </w:rPr>
        <w:t>7.9.1</w:t>
      </w:r>
      <w:r>
        <w:rPr>
          <w:spacing w:val="-9"/>
          <w:sz w:val="21"/>
        </w:rPr>
        <w:t xml:space="preserve">，填报学位论文研究成果。点击【选择文件】， 选择上会论文，点击【上传】图 </w:t>
      </w:r>
      <w:r>
        <w:rPr>
          <w:sz w:val="21"/>
        </w:rPr>
        <w:t>7.9.2</w:t>
      </w:r>
      <w:r>
        <w:rPr>
          <w:spacing w:val="-3"/>
          <w:sz w:val="21"/>
        </w:rPr>
        <w:t>。</w:t>
      </w:r>
      <w:r>
        <w:rPr>
          <w:sz w:val="21"/>
        </w:rPr>
        <w:t xml:space="preserve"> </w:t>
      </w:r>
    </w:p>
    <w:p>
      <w:pPr>
        <w:pStyle w:val="10"/>
        <w:numPr>
          <w:ilvl w:val="2"/>
          <w:numId w:val="5"/>
        </w:numPr>
        <w:tabs>
          <w:tab w:val="left" w:pos="1321"/>
        </w:tabs>
        <w:spacing w:before="0" w:after="0" w:line="417" w:lineRule="auto"/>
        <w:ind w:left="1320" w:right="313" w:hanging="360"/>
        <w:jc w:val="left"/>
        <w:rPr>
          <w:sz w:val="21"/>
        </w:rPr>
      </w:pPr>
      <w:r>
        <w:rPr>
          <w:spacing w:val="-16"/>
          <w:sz w:val="21"/>
        </w:rPr>
        <w:t xml:space="preserve">硕士生需点击【选择科研信息】，选择申请学位科研。如图 </w:t>
      </w:r>
      <w:r>
        <w:rPr>
          <w:spacing w:val="-4"/>
          <w:sz w:val="21"/>
        </w:rPr>
        <w:t>7.9.3</w:t>
      </w:r>
      <w:r>
        <w:rPr>
          <w:spacing w:val="-6"/>
          <w:sz w:val="21"/>
        </w:rPr>
        <w:t>，点击【选择</w:t>
      </w:r>
      <w:r>
        <w:rPr>
          <w:spacing w:val="-4"/>
          <w:sz w:val="21"/>
        </w:rPr>
        <w:t>发表论文</w:t>
      </w:r>
      <w:r>
        <w:rPr>
          <w:spacing w:val="-3"/>
          <w:sz w:val="21"/>
        </w:rPr>
        <w:t>/</w:t>
      </w:r>
      <w:r>
        <w:rPr>
          <w:spacing w:val="-14"/>
          <w:sz w:val="21"/>
        </w:rPr>
        <w:t>专利成果…】，点击进入本人在科研管理处登记审核的论文及其他成</w:t>
      </w:r>
    </w:p>
    <w:p>
      <w:pPr>
        <w:pStyle w:val="5"/>
        <w:ind w:left="1320"/>
      </w:pPr>
      <w:r>
        <w:rPr>
          <w:spacing w:val="-18"/>
        </w:rPr>
        <w:t xml:space="preserve">果。勾选后点击【批量选择】，选择无误后点击右上角 </w:t>
      </w:r>
      <w:r>
        <w:t>X</w:t>
      </w:r>
      <w:r>
        <w:rPr>
          <w:spacing w:val="-23"/>
        </w:rPr>
        <w:t xml:space="preserve"> 退出</w:t>
      </w:r>
      <w:r>
        <w:rPr>
          <w:spacing w:val="-3"/>
        </w:rPr>
        <w:t>（</w:t>
      </w:r>
      <w:r>
        <w:rPr>
          <w:color w:val="FF0000"/>
          <w:spacing w:val="-3"/>
          <w:shd w:val="clear" w:color="auto" w:fill="FFFF00"/>
        </w:rPr>
        <w:t>此处所展示的成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1"/>
        <w:ind w:left="1320"/>
      </w:pPr>
      <w:r>
        <w:rPr>
          <w:color w:val="FF0000"/>
          <w:spacing w:val="-10"/>
          <w:shd w:val="clear" w:color="auto" w:fill="FFFF00"/>
        </w:rPr>
        <w:t>果均为完全审核通过的，若审核没有完全结束则无法选择，视为无效数据</w:t>
      </w:r>
      <w:r>
        <w:rPr>
          <w:color w:val="FF0000"/>
          <w:spacing w:val="-108"/>
          <w:shd w:val="clear" w:color="auto" w:fill="FFFF00"/>
        </w:rPr>
        <w:t>）</w:t>
      </w:r>
      <w:r>
        <w:rPr>
          <w:spacing w:val="-24"/>
        </w:rPr>
        <w:t>。若</w:t>
      </w:r>
    </w:p>
    <w:p>
      <w:pPr>
        <w:pStyle w:val="5"/>
        <w:spacing w:before="12"/>
        <w:rPr>
          <w:sz w:val="9"/>
        </w:rPr>
      </w:pPr>
    </w:p>
    <w:p>
      <w:pPr>
        <w:pStyle w:val="5"/>
        <w:spacing w:before="72"/>
        <w:ind w:left="13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298450</wp:posOffset>
            </wp:positionV>
            <wp:extent cx="5266055" cy="2533015"/>
            <wp:effectExtent l="0" t="0" r="0" b="0"/>
            <wp:wrapTopAndBottom/>
            <wp:docPr id="229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10.jpeg"/>
                    <pic:cNvPicPr>
                      <a:picLocks noChangeAspect="1"/>
                    </pic:cNvPicPr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124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填报完成，点击【提交】按钮，提交学位申请。等待</w:t>
      </w:r>
      <w:r>
        <w:rPr>
          <w:color w:val="FF0000"/>
          <w:shd w:val="clear" w:color="auto" w:fill="FFFF00"/>
        </w:rPr>
        <w:t>导师→院系审核</w:t>
      </w:r>
      <w:r>
        <w:t xml:space="preserve">上会。 </w:t>
      </w:r>
    </w:p>
    <w:p>
      <w:pPr>
        <w:pStyle w:val="5"/>
        <w:spacing w:before="108"/>
        <w:ind w:left="672" w:right="764"/>
        <w:jc w:val="center"/>
      </w:pPr>
      <w:r>
        <w:t xml:space="preserve">图 7.9.1 学位申请 </w:t>
      </w:r>
    </w:p>
    <w:p>
      <w:pPr>
        <w:pStyle w:val="5"/>
        <w:spacing w:before="5"/>
        <w:rPr>
          <w:sz w:val="17"/>
        </w:rPr>
      </w:pPr>
    </w:p>
    <w:p>
      <w:pPr>
        <w:pStyle w:val="5"/>
        <w:ind w:right="88"/>
        <w:jc w:val="center"/>
      </w:pPr>
      <w:r>
        <w:drawing>
          <wp:inline distT="0" distB="0" distL="0" distR="0">
            <wp:extent cx="5274310" cy="2614930"/>
            <wp:effectExtent l="0" t="0" r="0" b="0"/>
            <wp:docPr id="231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11.jpeg"/>
                    <pic:cNvPicPr>
                      <a:picLocks noChangeAspect="1"/>
                    </pic:cNvPicPr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0"/>
        </w:rPr>
        <w:t xml:space="preserve"> </w:t>
      </w:r>
    </w:p>
    <w:p>
      <w:pPr>
        <w:spacing w:after="0"/>
        <w:jc w:val="center"/>
        <w:sectPr>
          <w:pgSz w:w="11910" w:h="16840"/>
          <w:pgMar w:top="1480" w:right="1480" w:bottom="1420" w:left="1680" w:header="0" w:footer="1224" w:gutter="0"/>
          <w:cols w:space="720" w:num="1"/>
        </w:sectPr>
      </w:pPr>
    </w:p>
    <w:p>
      <w:pPr>
        <w:pStyle w:val="5"/>
        <w:spacing w:before="41"/>
        <w:ind w:right="3235"/>
        <w:jc w:val="right"/>
      </w:pPr>
      <w:r>
        <w:t xml:space="preserve">图 7.9.2：选择上会论文 </w:t>
      </w:r>
    </w:p>
    <w:p>
      <w:pPr>
        <w:pStyle w:val="5"/>
        <w:spacing w:before="3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123825</wp:posOffset>
            </wp:positionV>
            <wp:extent cx="5264150" cy="1261745"/>
            <wp:effectExtent l="0" t="0" r="0" b="0"/>
            <wp:wrapTopAndBottom/>
            <wp:docPr id="23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12.jpeg"/>
                    <pic:cNvPicPr>
                      <a:picLocks noChangeAspect="1"/>
                    </pic:cNvPicPr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243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1511300</wp:posOffset>
            </wp:positionV>
            <wp:extent cx="5269230" cy="2647315"/>
            <wp:effectExtent l="0" t="0" r="0" b="0"/>
            <wp:wrapTopAndBottom/>
            <wp:docPr id="235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81.jpeg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001" cy="2647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4267200</wp:posOffset>
            </wp:positionV>
            <wp:extent cx="5272405" cy="2683510"/>
            <wp:effectExtent l="0" t="0" r="0" b="0"/>
            <wp:wrapTopAndBottom/>
            <wp:docPr id="237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82.jpeg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314" cy="2683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spacing w:before="1"/>
        <w:rPr>
          <w:sz w:val="10"/>
        </w:rPr>
      </w:pPr>
    </w:p>
    <w:p>
      <w:pPr>
        <w:pStyle w:val="5"/>
        <w:rPr>
          <w:sz w:val="8"/>
        </w:rPr>
      </w:pPr>
    </w:p>
    <w:p>
      <w:pPr>
        <w:pStyle w:val="5"/>
        <w:spacing w:before="47"/>
        <w:ind w:right="3182"/>
        <w:jc w:val="right"/>
      </w:pPr>
      <w:r>
        <w:t xml:space="preserve">图 </w:t>
      </w:r>
      <w:r>
        <w:rPr>
          <w:rFonts w:hint="eastAsia" w:ascii="等线" w:eastAsia="等线"/>
        </w:rPr>
        <w:t>7.9.3</w:t>
      </w:r>
      <w:r>
        <w:t>：硕士科研信息选择</w:t>
      </w:r>
    </w:p>
    <w:p>
      <w:pPr>
        <w:pStyle w:val="5"/>
        <w:spacing w:before="5"/>
        <w:rPr>
          <w:sz w:val="23"/>
        </w:rPr>
      </w:pPr>
    </w:p>
    <w:p>
      <w:pPr>
        <w:pStyle w:val="10"/>
        <w:numPr>
          <w:ilvl w:val="1"/>
          <w:numId w:val="5"/>
        </w:numPr>
        <w:tabs>
          <w:tab w:val="left" w:pos="769"/>
        </w:tabs>
        <w:spacing w:before="26" w:after="0" w:line="240" w:lineRule="auto"/>
        <w:ind w:left="768" w:right="0" w:hanging="649"/>
        <w:jc w:val="left"/>
        <w:rPr>
          <w:rFonts w:hint="eastAsia" w:ascii="等线 Light" w:eastAsia="等线 Light"/>
          <w:b w:val="0"/>
          <w:sz w:val="32"/>
        </w:rPr>
      </w:pPr>
      <w:bookmarkStart w:id="104" w:name="_bookmark52"/>
      <w:bookmarkEnd w:id="104"/>
      <w:bookmarkStart w:id="105" w:name="_bookmark52"/>
      <w:bookmarkEnd w:id="105"/>
      <w:r>
        <w:rPr>
          <w:rFonts w:hint="eastAsia" w:ascii="等线 Light" w:eastAsia="等线 Light"/>
          <w:b w:val="0"/>
          <w:sz w:val="32"/>
        </w:rPr>
        <w:t>归档论文上传</w:t>
      </w:r>
    </w:p>
    <w:p>
      <w:pPr>
        <w:pStyle w:val="5"/>
        <w:spacing w:before="13"/>
        <w:rPr>
          <w:rFonts w:ascii="等线 Light"/>
          <w:b w:val="0"/>
          <w:sz w:val="23"/>
        </w:rPr>
      </w:pPr>
    </w:p>
    <w:p>
      <w:pPr>
        <w:pStyle w:val="5"/>
        <w:spacing w:before="72" w:line="417" w:lineRule="auto"/>
        <w:ind w:left="540" w:right="2217"/>
      </w:pPr>
      <w:r>
        <w:rPr>
          <w:spacing w:val="-8"/>
          <w:w w:val="100"/>
        </w:rPr>
        <w:t>功能说明： 上传归档学位论文，上传提交后无法修改！</w:t>
      </w:r>
      <w:r>
        <w:rPr>
          <w:color w:val="FF0000"/>
          <w:spacing w:val="-3"/>
          <w:w w:val="100"/>
          <w:shd w:val="clear" w:color="auto" w:fill="FFFF00"/>
        </w:rPr>
        <w:t>（</w:t>
      </w:r>
      <w:r>
        <w:rPr>
          <w:color w:val="FF0000"/>
          <w:spacing w:val="-2"/>
          <w:w w:val="100"/>
          <w:shd w:val="clear" w:color="auto" w:fill="FFFF00"/>
        </w:rPr>
        <w:t>待定</w:t>
      </w:r>
      <w:r>
        <w:rPr>
          <w:color w:val="FF0000"/>
          <w:spacing w:val="-3"/>
          <w:w w:val="100"/>
          <w:shd w:val="clear" w:color="auto" w:fill="FFFF00"/>
        </w:rPr>
        <w:t>）</w:t>
      </w:r>
      <w:r>
        <w:rPr>
          <w:w w:val="100"/>
        </w:rPr>
        <w:t xml:space="preserve"> </w:t>
      </w:r>
      <w:r>
        <w:rPr>
          <w:spacing w:val="-2"/>
        </w:rPr>
        <w:t>操作说明：</w:t>
      </w:r>
      <w:r>
        <w:t xml:space="preserve"> </w:t>
      </w:r>
    </w:p>
    <w:p>
      <w:pPr>
        <w:spacing w:after="0" w:line="417" w:lineRule="auto"/>
        <w:sectPr>
          <w:pgSz w:w="11910" w:h="16840"/>
          <w:pgMar w:top="1480" w:right="1480" w:bottom="1440" w:left="1680" w:header="0" w:footer="1224" w:gutter="0"/>
          <w:cols w:space="720" w:num="1"/>
        </w:sectPr>
      </w:pPr>
    </w:p>
    <w:p>
      <w:pPr>
        <w:pStyle w:val="10"/>
        <w:numPr>
          <w:ilvl w:val="2"/>
          <w:numId w:val="5"/>
        </w:numPr>
        <w:tabs>
          <w:tab w:val="left" w:pos="1213"/>
        </w:tabs>
        <w:spacing w:before="41" w:after="0" w:line="240" w:lineRule="auto"/>
        <w:ind w:left="1212" w:right="0" w:hanging="361"/>
        <w:jc w:val="left"/>
        <w:rPr>
          <w:sz w:val="21"/>
        </w:rPr>
      </w:pPr>
      <w:r>
        <w:rPr>
          <w:sz w:val="21"/>
        </w:rPr>
        <w:t>进入归档学位论文上传页面，填写相应学位论文关键词等信息。填报完成点击</w:t>
      </w:r>
    </w:p>
    <w:p>
      <w:pPr>
        <w:pStyle w:val="5"/>
        <w:spacing w:before="7"/>
        <w:rPr>
          <w:sz w:val="15"/>
        </w:rPr>
      </w:pPr>
    </w:p>
    <w:p>
      <w:pPr>
        <w:pStyle w:val="5"/>
        <w:ind w:left="1212"/>
      </w:pPr>
      <w:r>
        <w:t xml:space="preserve">【保存】。 </w:t>
      </w:r>
    </w:p>
    <w:p>
      <w:pPr>
        <w:pStyle w:val="5"/>
        <w:spacing w:before="7"/>
        <w:rPr>
          <w:sz w:val="15"/>
        </w:rPr>
      </w:pPr>
    </w:p>
    <w:p>
      <w:pPr>
        <w:pStyle w:val="10"/>
        <w:numPr>
          <w:ilvl w:val="2"/>
          <w:numId w:val="5"/>
        </w:numPr>
        <w:tabs>
          <w:tab w:val="left" w:pos="1213"/>
        </w:tabs>
        <w:spacing w:before="0" w:after="0" w:line="417" w:lineRule="auto"/>
        <w:ind w:left="1212" w:right="313" w:hanging="360"/>
        <w:jc w:val="left"/>
        <w:rPr>
          <w:sz w:val="2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553085</wp:posOffset>
            </wp:positionV>
            <wp:extent cx="5274310" cy="1341120"/>
            <wp:effectExtent l="0" t="0" r="0" b="0"/>
            <wp:wrapNone/>
            <wp:docPr id="239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113.jpeg"/>
                    <pic:cNvPicPr>
                      <a:picLocks noChangeAspect="1"/>
                    </pic:cNvPicPr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2"/>
          <w:sz w:val="21"/>
        </w:rPr>
        <w:t>点击每个类型的【选择文件】按钮，选择相应的文件后，点击【保存论文最终信</w:t>
      </w:r>
      <w:r>
        <w:rPr>
          <w:spacing w:val="-13"/>
          <w:sz w:val="21"/>
        </w:rPr>
        <w:t xml:space="preserve">息】。确认无误后点击【提交】按钮。提交后导师→院系审核即可。 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5"/>
        <w:rPr>
          <w:sz w:val="14"/>
        </w:rPr>
      </w:pPr>
    </w:p>
    <w:p>
      <w:pPr>
        <w:pStyle w:val="5"/>
        <w:ind w:left="120"/>
      </w:pPr>
      <w:r>
        <w:rPr>
          <w:position w:val="2"/>
        </w:rPr>
        <w:drawing>
          <wp:inline distT="0" distB="0" distL="0" distR="0">
            <wp:extent cx="5274310" cy="2576195"/>
            <wp:effectExtent l="0" t="0" r="0" b="0"/>
            <wp:docPr id="241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114.jpeg"/>
                    <pic:cNvPicPr>
                      <a:picLocks noChangeAspect="1"/>
                    </pic:cNvPicPr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0"/>
        </w:rPr>
        <w:t xml:space="preserve"> </w:t>
      </w:r>
    </w:p>
    <w:sectPr>
      <w:pgSz w:w="11910" w:h="16840"/>
      <w:pgMar w:top="1480" w:right="1480" w:bottom="1440" w:left="1680" w:header="0" w:footer="12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295.55pt;margin-top:768.45pt;height:11.4pt;width:4.2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28" w:lineRule="exact"/>
                  <w:ind w:left="20" w:right="0" w:firstLine="0"/>
                  <w:jc w:val="left"/>
                  <w:rPr>
                    <w:rFonts w:ascii="等线"/>
                    <w:sz w:val="18"/>
                  </w:rPr>
                </w:pPr>
                <w:r>
                  <w:rPr>
                    <w:rFonts w:ascii="等线"/>
                    <w:sz w:val="18"/>
                  </w:rPr>
                  <w:t>I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17"/>
      </w:rPr>
    </w:pPr>
    <w:r>
      <w:pict>
        <v:shape id="_x0000_s2050" o:spid="_x0000_s2050" o:spt="202" type="#_x0000_t202" style="position:absolute;left:0pt;margin-left:281.85pt;margin-top:768.45pt;height:11.4pt;width:35.3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28" w:lineRule="exact"/>
                  <w:ind w:left="40" w:right="0" w:firstLine="0"/>
                  <w:jc w:val="left"/>
                  <w:rPr>
                    <w:rFonts w:ascii="等线"/>
                    <w:b/>
                    <w:sz w:val="18"/>
                  </w:rPr>
                </w:pPr>
                <w:r>
                  <w:fldChar w:fldCharType="begin"/>
                </w:r>
                <w:r>
                  <w:rPr>
                    <w:rFonts w:ascii="等线"/>
                    <w:b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  <w:r>
                  <w:rPr>
                    <w:rFonts w:ascii="等线"/>
                    <w:b/>
                    <w:sz w:val="18"/>
                  </w:rPr>
                  <w:t xml:space="preserve"> </w:t>
                </w:r>
                <w:r>
                  <w:rPr>
                    <w:rFonts w:ascii="等线"/>
                    <w:sz w:val="18"/>
                  </w:rPr>
                  <w:t xml:space="preserve">/ </w:t>
                </w:r>
                <w:r>
                  <w:rPr>
                    <w:rFonts w:ascii="等线"/>
                    <w:b/>
                    <w:sz w:val="18"/>
                  </w:rPr>
                  <w:t>58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5"/>
      <w:numFmt w:val="decimal"/>
      <w:lvlText w:val="%1."/>
      <w:lvlJc w:val="left"/>
      <w:pPr>
        <w:ind w:left="472" w:hanging="352"/>
        <w:jc w:val="left"/>
      </w:pPr>
      <w:rPr>
        <w:rFonts w:hint="default" w:ascii="等线" w:hAnsi="等线" w:eastAsia="等线" w:cs="等线"/>
        <w:b/>
        <w:bCs/>
        <w:spacing w:val="-1"/>
        <w:w w:val="99"/>
        <w:sz w:val="42"/>
        <w:szCs w:val="42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602" w:hanging="483"/>
        <w:jc w:val="left"/>
      </w:pPr>
      <w:rPr>
        <w:rFonts w:hint="default" w:ascii="等线 Light" w:hAnsi="等线 Light" w:eastAsia="等线 Light" w:cs="等线 Light"/>
        <w:spacing w:val="0"/>
        <w:w w:val="99"/>
        <w:sz w:val="32"/>
        <w:szCs w:val="32"/>
        <w:lang w:val="zh-CN" w:eastAsia="zh-CN" w:bidi="zh-CN"/>
      </w:rPr>
    </w:lvl>
    <w:lvl w:ilvl="2" w:tentative="0">
      <w:start w:val="1"/>
      <w:numFmt w:val="decimal"/>
      <w:lvlText w:val="%3."/>
      <w:lvlJc w:val="left"/>
      <w:pPr>
        <w:ind w:left="1212" w:hanging="360"/>
        <w:jc w:val="left"/>
      </w:pPr>
      <w:rPr>
        <w:rFonts w:hint="default"/>
        <w:w w:val="100"/>
        <w:lang w:val="zh-CN" w:eastAsia="zh-CN" w:bidi="zh-CN"/>
      </w:rPr>
    </w:lvl>
    <w:lvl w:ilvl="3" w:tentative="0">
      <w:start w:val="1"/>
      <w:numFmt w:val="decimal"/>
      <w:lvlText w:val="%4."/>
      <w:lvlJc w:val="left"/>
      <w:pPr>
        <w:ind w:left="1385" w:hanging="360"/>
        <w:jc w:val="right"/>
      </w:pPr>
      <w:rPr>
        <w:rFonts w:hint="default"/>
        <w:spacing w:val="-1"/>
        <w:w w:val="100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220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320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1380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740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905" w:hanging="360"/>
        <w:jc w:val="right"/>
      </w:pPr>
      <w:rPr>
        <w:rFonts w:hint="default" w:ascii="宋体" w:hAnsi="宋体" w:eastAsia="宋体" w:cs="宋体"/>
        <w:w w:val="100"/>
        <w:sz w:val="21"/>
        <w:szCs w:val="21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84" w:hanging="3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69" w:hanging="3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53" w:hanging="3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38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23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7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92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77" w:hanging="360"/>
      </w:pPr>
      <w:rPr>
        <w:rFonts w:hint="default"/>
        <w:lang w:val="zh-CN" w:eastAsia="zh-CN" w:bidi="zh-CN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72" w:hanging="352"/>
        <w:jc w:val="left"/>
      </w:pPr>
      <w:rPr>
        <w:rFonts w:hint="default" w:ascii="等线" w:hAnsi="等线" w:eastAsia="等线" w:cs="等线"/>
        <w:b/>
        <w:bCs/>
        <w:spacing w:val="-1"/>
        <w:w w:val="99"/>
        <w:sz w:val="42"/>
        <w:szCs w:val="42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602" w:hanging="483"/>
        <w:jc w:val="left"/>
      </w:pPr>
      <w:rPr>
        <w:rFonts w:hint="default" w:ascii="等线 Light" w:hAnsi="等线 Light" w:eastAsia="等线 Light" w:cs="等线 Light"/>
        <w:spacing w:val="0"/>
        <w:w w:val="99"/>
        <w:sz w:val="32"/>
        <w:szCs w:val="32"/>
        <w:lang w:val="zh-CN" w:eastAsia="zh-CN" w:bidi="zh-CN"/>
      </w:rPr>
    </w:lvl>
    <w:lvl w:ilvl="2" w:tentative="0">
      <w:start w:val="2"/>
      <w:numFmt w:val="decimal"/>
      <w:lvlText w:val="%3"/>
      <w:lvlJc w:val="left"/>
      <w:pPr>
        <w:ind w:left="120" w:hanging="161"/>
        <w:jc w:val="left"/>
      </w:pPr>
      <w:rPr>
        <w:rFonts w:hint="default" w:ascii="等线" w:hAnsi="等线" w:eastAsia="等线" w:cs="等线"/>
        <w:w w:val="100"/>
        <w:sz w:val="21"/>
        <w:szCs w:val="21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618" w:hanging="16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2636" w:hanging="16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654" w:hanging="16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673" w:hanging="16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691" w:hanging="16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709" w:hanging="161"/>
      </w:pPr>
      <w:rPr>
        <w:rFonts w:hint="default"/>
        <w:lang w:val="zh-CN" w:eastAsia="zh-CN" w:bidi="zh-CN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78" w:hanging="158"/>
        <w:jc w:val="left"/>
      </w:pPr>
      <w:rPr>
        <w:rFonts w:hint="default" w:ascii="等线" w:hAnsi="等线" w:eastAsia="等线" w:cs="等线"/>
        <w:spacing w:val="-1"/>
        <w:w w:val="100"/>
        <w:sz w:val="19"/>
        <w:szCs w:val="19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859" w:hanging="320"/>
        <w:jc w:val="left"/>
      </w:pPr>
      <w:rPr>
        <w:rFonts w:hint="default" w:ascii="等线" w:hAnsi="等线" w:eastAsia="等线" w:cs="等线"/>
        <w:spacing w:val="-1"/>
        <w:w w:val="100"/>
        <w:sz w:val="21"/>
        <w:szCs w:val="21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736" w:hanging="32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612" w:hanging="32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488" w:hanging="32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365" w:hanging="32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241" w:hanging="32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117" w:hanging="32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993" w:hanging="320"/>
      </w:pPr>
      <w:rPr>
        <w:rFonts w:hint="default"/>
        <w:lang w:val="zh-CN" w:eastAsia="zh-CN" w:bidi="zh-CN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905" w:hanging="360"/>
        <w:jc w:val="left"/>
      </w:pPr>
      <w:rPr>
        <w:rFonts w:hint="default" w:ascii="宋体" w:hAnsi="宋体" w:eastAsia="宋体" w:cs="宋体"/>
        <w:w w:val="100"/>
        <w:sz w:val="21"/>
        <w:szCs w:val="21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84" w:hanging="3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69" w:hanging="3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53" w:hanging="3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38" w:hanging="3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23" w:hanging="3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7" w:hanging="3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92" w:hanging="3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77" w:hanging="360"/>
      </w:pPr>
      <w:rPr>
        <w:rFonts w:hint="default"/>
        <w:lang w:val="zh-CN" w:eastAsia="zh-CN" w:bidi="zh-C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OTViY2NiYmMwYTZkNTBmNDJhMWZjNDg2MGJkZDdlNjEifQ=="/>
  </w:docVars>
  <w:rsids>
    <w:rsidRoot w:val="00000000"/>
    <w:rsid w:val="0005277E"/>
    <w:rsid w:val="0A7D4C33"/>
    <w:rsid w:val="0F2E3D83"/>
    <w:rsid w:val="1DC33C5F"/>
    <w:rsid w:val="24C65F35"/>
    <w:rsid w:val="27125C6A"/>
    <w:rsid w:val="3D1D3002"/>
    <w:rsid w:val="4F8A3E9C"/>
    <w:rsid w:val="4FFB23D5"/>
    <w:rsid w:val="54CA3499"/>
    <w:rsid w:val="5AD26AB4"/>
    <w:rsid w:val="5ADA6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472" w:hanging="353"/>
      <w:outlineLvl w:val="1"/>
    </w:pPr>
    <w:rPr>
      <w:rFonts w:ascii="宋体" w:hAnsi="宋体" w:eastAsia="宋体" w:cs="宋体"/>
      <w:b/>
      <w:bCs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239"/>
      <w:ind w:left="672" w:right="119"/>
      <w:jc w:val="center"/>
      <w:outlineLvl w:val="2"/>
    </w:pPr>
    <w:rPr>
      <w:rFonts w:ascii="黑体" w:hAnsi="黑体" w:eastAsia="黑体" w:cs="黑体"/>
      <w:sz w:val="30"/>
      <w:szCs w:val="30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259"/>
      <w:ind w:left="120"/>
      <w:outlineLvl w:val="3"/>
    </w:pPr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6">
    <w:name w:val="toc 1"/>
    <w:basedOn w:val="1"/>
    <w:next w:val="1"/>
    <w:qFormat/>
    <w:uiPriority w:val="1"/>
    <w:pPr>
      <w:spacing w:line="312" w:lineRule="exact"/>
      <w:ind w:left="859" w:right="325" w:hanging="860"/>
      <w:jc w:val="right"/>
    </w:pPr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602" w:hanging="860"/>
    </w:pPr>
    <w:rPr>
      <w:rFonts w:ascii="宋体" w:hAnsi="宋体" w:eastAsia="宋体" w:cs="宋体"/>
      <w:lang w:val="zh-CN" w:eastAsia="zh-CN" w:bidi="zh-CN"/>
    </w:rPr>
  </w:style>
  <w:style w:type="paragraph" w:customStyle="1" w:styleId="11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2.jpeg"/><Relationship Id="rId98" Type="http://schemas.openxmlformats.org/officeDocument/2006/relationships/image" Target="media/image91.jpeg"/><Relationship Id="rId97" Type="http://schemas.openxmlformats.org/officeDocument/2006/relationships/image" Target="media/image90.jpeg"/><Relationship Id="rId96" Type="http://schemas.openxmlformats.org/officeDocument/2006/relationships/image" Target="media/image89.jpeg"/><Relationship Id="rId95" Type="http://schemas.openxmlformats.org/officeDocument/2006/relationships/image" Target="media/image88.jpeg"/><Relationship Id="rId94" Type="http://schemas.openxmlformats.org/officeDocument/2006/relationships/image" Target="media/image87.jpeg"/><Relationship Id="rId93" Type="http://schemas.openxmlformats.org/officeDocument/2006/relationships/image" Target="media/image86.jpeg"/><Relationship Id="rId92" Type="http://schemas.openxmlformats.org/officeDocument/2006/relationships/image" Target="media/image85.jpeg"/><Relationship Id="rId91" Type="http://schemas.openxmlformats.org/officeDocument/2006/relationships/image" Target="media/image84.jpeg"/><Relationship Id="rId90" Type="http://schemas.openxmlformats.org/officeDocument/2006/relationships/image" Target="media/image83.jpeg"/><Relationship Id="rId9" Type="http://schemas.openxmlformats.org/officeDocument/2006/relationships/image" Target="media/image2.jpeg"/><Relationship Id="rId89" Type="http://schemas.openxmlformats.org/officeDocument/2006/relationships/image" Target="media/image82.jpeg"/><Relationship Id="rId88" Type="http://schemas.openxmlformats.org/officeDocument/2006/relationships/image" Target="media/image81.jpeg"/><Relationship Id="rId87" Type="http://schemas.openxmlformats.org/officeDocument/2006/relationships/image" Target="media/image80.jpeg"/><Relationship Id="rId86" Type="http://schemas.openxmlformats.org/officeDocument/2006/relationships/image" Target="media/image79.jpeg"/><Relationship Id="rId85" Type="http://schemas.openxmlformats.org/officeDocument/2006/relationships/image" Target="media/image78.png"/><Relationship Id="rId84" Type="http://schemas.openxmlformats.org/officeDocument/2006/relationships/image" Target="media/image77.png"/><Relationship Id="rId83" Type="http://schemas.openxmlformats.org/officeDocument/2006/relationships/image" Target="media/image76.jpeg"/><Relationship Id="rId82" Type="http://schemas.openxmlformats.org/officeDocument/2006/relationships/image" Target="media/image75.jpeg"/><Relationship Id="rId81" Type="http://schemas.openxmlformats.org/officeDocument/2006/relationships/image" Target="media/image74.jpeg"/><Relationship Id="rId80" Type="http://schemas.openxmlformats.org/officeDocument/2006/relationships/image" Target="media/image73.jpeg"/><Relationship Id="rId8" Type="http://schemas.openxmlformats.org/officeDocument/2006/relationships/image" Target="media/image1.jpeg"/><Relationship Id="rId79" Type="http://schemas.openxmlformats.org/officeDocument/2006/relationships/image" Target="media/image72.jpeg"/><Relationship Id="rId78" Type="http://schemas.openxmlformats.org/officeDocument/2006/relationships/image" Target="media/image71.jpeg"/><Relationship Id="rId77" Type="http://schemas.openxmlformats.org/officeDocument/2006/relationships/image" Target="media/image70.jpeg"/><Relationship Id="rId76" Type="http://schemas.openxmlformats.org/officeDocument/2006/relationships/image" Target="media/image69.jpeg"/><Relationship Id="rId75" Type="http://schemas.openxmlformats.org/officeDocument/2006/relationships/image" Target="media/image68.jpeg"/><Relationship Id="rId74" Type="http://schemas.openxmlformats.org/officeDocument/2006/relationships/image" Target="media/image67.jpeg"/><Relationship Id="rId73" Type="http://schemas.openxmlformats.org/officeDocument/2006/relationships/image" Target="media/image66.jpeg"/><Relationship Id="rId72" Type="http://schemas.openxmlformats.org/officeDocument/2006/relationships/image" Target="media/image65.jpeg"/><Relationship Id="rId71" Type="http://schemas.openxmlformats.org/officeDocument/2006/relationships/image" Target="media/image64.jpeg"/><Relationship Id="rId70" Type="http://schemas.openxmlformats.org/officeDocument/2006/relationships/image" Target="media/image63.jpeg"/><Relationship Id="rId7" Type="http://schemas.openxmlformats.org/officeDocument/2006/relationships/theme" Target="theme/theme1.xml"/><Relationship Id="rId69" Type="http://schemas.openxmlformats.org/officeDocument/2006/relationships/image" Target="media/image62.jpeg"/><Relationship Id="rId68" Type="http://schemas.openxmlformats.org/officeDocument/2006/relationships/image" Target="media/image61.jpeg"/><Relationship Id="rId67" Type="http://schemas.openxmlformats.org/officeDocument/2006/relationships/image" Target="media/image60.jpeg"/><Relationship Id="rId66" Type="http://schemas.openxmlformats.org/officeDocument/2006/relationships/image" Target="media/image59.jpeg"/><Relationship Id="rId65" Type="http://schemas.openxmlformats.org/officeDocument/2006/relationships/image" Target="media/image58.jpeg"/><Relationship Id="rId64" Type="http://schemas.openxmlformats.org/officeDocument/2006/relationships/image" Target="media/image57.jpeg"/><Relationship Id="rId63" Type="http://schemas.openxmlformats.org/officeDocument/2006/relationships/image" Target="media/image56.jpeg"/><Relationship Id="rId62" Type="http://schemas.openxmlformats.org/officeDocument/2006/relationships/image" Target="media/image55.jpeg"/><Relationship Id="rId61" Type="http://schemas.openxmlformats.org/officeDocument/2006/relationships/image" Target="media/image54.jpeg"/><Relationship Id="rId60" Type="http://schemas.openxmlformats.org/officeDocument/2006/relationships/image" Target="media/image53.jpeg"/><Relationship Id="rId6" Type="http://schemas.openxmlformats.org/officeDocument/2006/relationships/footer" Target="footer2.xml"/><Relationship Id="rId59" Type="http://schemas.openxmlformats.org/officeDocument/2006/relationships/image" Target="media/image52.jpeg"/><Relationship Id="rId58" Type="http://schemas.openxmlformats.org/officeDocument/2006/relationships/image" Target="media/image51.jpeg"/><Relationship Id="rId57" Type="http://schemas.openxmlformats.org/officeDocument/2006/relationships/image" Target="media/image50.jpeg"/><Relationship Id="rId56" Type="http://schemas.openxmlformats.org/officeDocument/2006/relationships/image" Target="media/image49.jpeg"/><Relationship Id="rId55" Type="http://schemas.openxmlformats.org/officeDocument/2006/relationships/image" Target="media/image48.jpeg"/><Relationship Id="rId54" Type="http://schemas.openxmlformats.org/officeDocument/2006/relationships/image" Target="media/image47.jpeg"/><Relationship Id="rId53" Type="http://schemas.openxmlformats.org/officeDocument/2006/relationships/image" Target="media/image46.jpeg"/><Relationship Id="rId52" Type="http://schemas.openxmlformats.org/officeDocument/2006/relationships/image" Target="media/image45.jpeg"/><Relationship Id="rId51" Type="http://schemas.openxmlformats.org/officeDocument/2006/relationships/image" Target="media/image44.jpeg"/><Relationship Id="rId50" Type="http://schemas.openxmlformats.org/officeDocument/2006/relationships/image" Target="media/image43.jpeg"/><Relationship Id="rId5" Type="http://schemas.openxmlformats.org/officeDocument/2006/relationships/footer" Target="footer1.xml"/><Relationship Id="rId49" Type="http://schemas.openxmlformats.org/officeDocument/2006/relationships/image" Target="media/image42.jpeg"/><Relationship Id="rId48" Type="http://schemas.openxmlformats.org/officeDocument/2006/relationships/image" Target="media/image41.jpeg"/><Relationship Id="rId47" Type="http://schemas.openxmlformats.org/officeDocument/2006/relationships/image" Target="media/image40.jpeg"/><Relationship Id="rId46" Type="http://schemas.openxmlformats.org/officeDocument/2006/relationships/image" Target="media/image39.jpeg"/><Relationship Id="rId45" Type="http://schemas.openxmlformats.org/officeDocument/2006/relationships/image" Target="media/image38.jpeg"/><Relationship Id="rId44" Type="http://schemas.openxmlformats.org/officeDocument/2006/relationships/image" Target="media/image37.jpeg"/><Relationship Id="rId43" Type="http://schemas.openxmlformats.org/officeDocument/2006/relationships/image" Target="media/image36.jpeg"/><Relationship Id="rId42" Type="http://schemas.openxmlformats.org/officeDocument/2006/relationships/image" Target="media/image35.jpeg"/><Relationship Id="rId41" Type="http://schemas.openxmlformats.org/officeDocument/2006/relationships/image" Target="media/image34.jpeg"/><Relationship Id="rId40" Type="http://schemas.openxmlformats.org/officeDocument/2006/relationships/image" Target="media/image33.jpeg"/><Relationship Id="rId4" Type="http://schemas.openxmlformats.org/officeDocument/2006/relationships/endnotes" Target="endnotes.xml"/><Relationship Id="rId39" Type="http://schemas.openxmlformats.org/officeDocument/2006/relationships/image" Target="media/image32.jpeg"/><Relationship Id="rId38" Type="http://schemas.openxmlformats.org/officeDocument/2006/relationships/image" Target="media/image31.jpeg"/><Relationship Id="rId37" Type="http://schemas.openxmlformats.org/officeDocument/2006/relationships/image" Target="media/image30.jpeg"/><Relationship Id="rId36" Type="http://schemas.openxmlformats.org/officeDocument/2006/relationships/image" Target="media/image29.jpeg"/><Relationship Id="rId35" Type="http://schemas.openxmlformats.org/officeDocument/2006/relationships/image" Target="media/image28.jpeg"/><Relationship Id="rId34" Type="http://schemas.openxmlformats.org/officeDocument/2006/relationships/image" Target="media/image27.jpeg"/><Relationship Id="rId33" Type="http://schemas.openxmlformats.org/officeDocument/2006/relationships/image" Target="media/image26.jpeg"/><Relationship Id="rId32" Type="http://schemas.openxmlformats.org/officeDocument/2006/relationships/image" Target="media/image25.jpeg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jpe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4" Type="http://schemas.openxmlformats.org/officeDocument/2006/relationships/fontTable" Target="fontTable.xml"/><Relationship Id="rId123" Type="http://schemas.openxmlformats.org/officeDocument/2006/relationships/numbering" Target="numbering.xml"/><Relationship Id="rId122" Type="http://schemas.openxmlformats.org/officeDocument/2006/relationships/customXml" Target="../customXml/item1.xml"/><Relationship Id="rId121" Type="http://schemas.openxmlformats.org/officeDocument/2006/relationships/image" Target="media/image114.jpeg"/><Relationship Id="rId120" Type="http://schemas.openxmlformats.org/officeDocument/2006/relationships/image" Target="media/image113.jpeg"/><Relationship Id="rId12" Type="http://schemas.openxmlformats.org/officeDocument/2006/relationships/image" Target="media/image5.jpeg"/><Relationship Id="rId119" Type="http://schemas.openxmlformats.org/officeDocument/2006/relationships/image" Target="media/image112.jpeg"/><Relationship Id="rId118" Type="http://schemas.openxmlformats.org/officeDocument/2006/relationships/image" Target="media/image111.jpeg"/><Relationship Id="rId117" Type="http://schemas.openxmlformats.org/officeDocument/2006/relationships/image" Target="media/image110.jpeg"/><Relationship Id="rId116" Type="http://schemas.openxmlformats.org/officeDocument/2006/relationships/image" Target="media/image109.jpeg"/><Relationship Id="rId115" Type="http://schemas.openxmlformats.org/officeDocument/2006/relationships/image" Target="media/image108.jpeg"/><Relationship Id="rId114" Type="http://schemas.openxmlformats.org/officeDocument/2006/relationships/image" Target="media/image107.jpeg"/><Relationship Id="rId113" Type="http://schemas.openxmlformats.org/officeDocument/2006/relationships/image" Target="media/image106.png"/><Relationship Id="rId112" Type="http://schemas.openxmlformats.org/officeDocument/2006/relationships/image" Target="media/image105.jpeg"/><Relationship Id="rId111" Type="http://schemas.openxmlformats.org/officeDocument/2006/relationships/image" Target="media/image104.jpeg"/><Relationship Id="rId110" Type="http://schemas.openxmlformats.org/officeDocument/2006/relationships/image" Target="media/image103.jpeg"/><Relationship Id="rId11" Type="http://schemas.openxmlformats.org/officeDocument/2006/relationships/image" Target="media/image4.jpeg"/><Relationship Id="rId109" Type="http://schemas.openxmlformats.org/officeDocument/2006/relationships/image" Target="media/image102.jpeg"/><Relationship Id="rId108" Type="http://schemas.openxmlformats.org/officeDocument/2006/relationships/image" Target="media/image101.jpeg"/><Relationship Id="rId107" Type="http://schemas.openxmlformats.org/officeDocument/2006/relationships/image" Target="media/image100.jpeg"/><Relationship Id="rId106" Type="http://schemas.openxmlformats.org/officeDocument/2006/relationships/image" Target="media/image99.jpeg"/><Relationship Id="rId105" Type="http://schemas.openxmlformats.org/officeDocument/2006/relationships/image" Target="media/image98.png"/><Relationship Id="rId104" Type="http://schemas.openxmlformats.org/officeDocument/2006/relationships/image" Target="media/image97.jpeg"/><Relationship Id="rId103" Type="http://schemas.openxmlformats.org/officeDocument/2006/relationships/image" Target="media/image96.jpeg"/><Relationship Id="rId102" Type="http://schemas.openxmlformats.org/officeDocument/2006/relationships/image" Target="media/image95.jpeg"/><Relationship Id="rId101" Type="http://schemas.openxmlformats.org/officeDocument/2006/relationships/image" Target="media/image94.jpeg"/><Relationship Id="rId100" Type="http://schemas.openxmlformats.org/officeDocument/2006/relationships/image" Target="media/image93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ScaleCrop>false</ScaleCrop>
  <LinksUpToDate>false</LinksUpToDate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2021-05-07T03:19:00Z</dcterms:created>
  <dc:creator>时 劭伟</dc:creator>
  <cp:lastModifiedBy>WQ</cp:lastModifiedBy>
  <dcterms:modified xsi:type="dcterms:W3CDTF">2023-02-21T08:17:37Z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2021-05-07T00:00:00Z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D46DC2D83AED4EE18CFC78902983347F</vt:lpwstr>
  </property>
</Properties>
</file>